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FA3D8" w14:textId="7CB0EDEE" w:rsidR="00B72225" w:rsidRPr="006C26A4" w:rsidRDefault="00B72225" w:rsidP="00B72225">
      <w:pPr>
        <w:pStyle w:val="a5"/>
        <w:spacing w:before="40"/>
        <w:ind w:left="1775" w:right="1406"/>
        <w:rPr>
          <w:rFonts w:ascii="Times New Roman" w:hAnsi="Times New Roman" w:cs="Times New Roman"/>
          <w:w w:val="105"/>
          <w:sz w:val="24"/>
          <w:szCs w:val="24"/>
        </w:rPr>
      </w:pPr>
      <w:r w:rsidRPr="006C26A4">
        <w:rPr>
          <w:rFonts w:ascii="Times New Roman" w:hAnsi="Times New Roman" w:cs="Times New Roman"/>
          <w:w w:val="105"/>
          <w:sz w:val="24"/>
          <w:szCs w:val="24"/>
        </w:rPr>
        <w:t>әл-Фараби</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атындағы</w:t>
      </w:r>
      <w:r w:rsidRPr="006C26A4">
        <w:rPr>
          <w:rFonts w:ascii="Times New Roman" w:hAnsi="Times New Roman" w:cs="Times New Roman"/>
          <w:spacing w:val="3"/>
          <w:w w:val="105"/>
          <w:sz w:val="24"/>
          <w:szCs w:val="24"/>
        </w:rPr>
        <w:t xml:space="preserve"> </w:t>
      </w:r>
      <w:r w:rsidR="009B7363" w:rsidRPr="006C26A4">
        <w:rPr>
          <w:rFonts w:ascii="Times New Roman" w:hAnsi="Times New Roman" w:cs="Times New Roman"/>
          <w:w w:val="105"/>
          <w:sz w:val="24"/>
          <w:szCs w:val="24"/>
        </w:rPr>
        <w:t>Қ</w:t>
      </w:r>
      <w:r w:rsidRPr="006C26A4">
        <w:rPr>
          <w:rFonts w:ascii="Times New Roman" w:hAnsi="Times New Roman" w:cs="Times New Roman"/>
          <w:w w:val="105"/>
          <w:sz w:val="24"/>
          <w:szCs w:val="24"/>
        </w:rPr>
        <w:t xml:space="preserve">азақ </w:t>
      </w:r>
      <w:r w:rsidR="009B7363" w:rsidRPr="006C26A4">
        <w:rPr>
          <w:rFonts w:ascii="Times New Roman" w:hAnsi="Times New Roman" w:cs="Times New Roman"/>
          <w:w w:val="105"/>
          <w:sz w:val="24"/>
          <w:szCs w:val="24"/>
        </w:rPr>
        <w:t>Ұ</w:t>
      </w:r>
      <w:r w:rsidRPr="006C26A4">
        <w:rPr>
          <w:rFonts w:ascii="Times New Roman" w:hAnsi="Times New Roman" w:cs="Times New Roman"/>
          <w:w w:val="105"/>
          <w:sz w:val="24"/>
          <w:szCs w:val="24"/>
        </w:rPr>
        <w:t>лттық</w:t>
      </w:r>
      <w:r w:rsidRPr="006C26A4">
        <w:rPr>
          <w:rFonts w:ascii="Times New Roman" w:hAnsi="Times New Roman" w:cs="Times New Roman"/>
          <w:spacing w:val="3"/>
          <w:w w:val="105"/>
          <w:sz w:val="24"/>
          <w:szCs w:val="24"/>
        </w:rPr>
        <w:t xml:space="preserve"> </w:t>
      </w:r>
      <w:r w:rsidRPr="006C26A4">
        <w:rPr>
          <w:rFonts w:ascii="Times New Roman" w:hAnsi="Times New Roman" w:cs="Times New Roman"/>
          <w:w w:val="105"/>
          <w:sz w:val="24"/>
          <w:szCs w:val="24"/>
        </w:rPr>
        <w:t>университеті</w:t>
      </w:r>
    </w:p>
    <w:p w14:paraId="7D5C70D5" w14:textId="0B8EC559" w:rsidR="00975668" w:rsidRPr="006C26A4" w:rsidRDefault="00B72225" w:rsidP="00B72225">
      <w:pPr>
        <w:pStyle w:val="a5"/>
        <w:spacing w:before="40"/>
        <w:ind w:left="1775" w:right="1406"/>
        <w:rPr>
          <w:rFonts w:ascii="Times New Roman" w:hAnsi="Times New Roman" w:cs="Times New Roman"/>
          <w:spacing w:val="1"/>
          <w:w w:val="105"/>
          <w:sz w:val="24"/>
          <w:szCs w:val="24"/>
        </w:rPr>
      </w:pPr>
      <w:r w:rsidRPr="006C26A4">
        <w:rPr>
          <w:rFonts w:ascii="Times New Roman" w:hAnsi="Times New Roman" w:cs="Times New Roman"/>
          <w:spacing w:val="-61"/>
          <w:w w:val="105"/>
          <w:sz w:val="24"/>
          <w:szCs w:val="24"/>
        </w:rPr>
        <w:t xml:space="preserve"> </w:t>
      </w:r>
      <w:r w:rsidR="009B7363" w:rsidRPr="006C26A4">
        <w:rPr>
          <w:rFonts w:ascii="Times New Roman" w:hAnsi="Times New Roman" w:cs="Times New Roman"/>
          <w:w w:val="105"/>
          <w:sz w:val="24"/>
          <w:szCs w:val="24"/>
        </w:rPr>
        <w:t>Б</w:t>
      </w:r>
      <w:r w:rsidRPr="006C26A4">
        <w:rPr>
          <w:rFonts w:ascii="Times New Roman" w:hAnsi="Times New Roman" w:cs="Times New Roman"/>
          <w:w w:val="105"/>
          <w:sz w:val="24"/>
          <w:szCs w:val="24"/>
        </w:rPr>
        <w:t>иологи</w:t>
      </w:r>
      <w:r w:rsidR="009B7363" w:rsidRPr="006C26A4">
        <w:rPr>
          <w:rFonts w:ascii="Times New Roman" w:hAnsi="Times New Roman" w:cs="Times New Roman"/>
          <w:w w:val="105"/>
          <w:sz w:val="24"/>
          <w:szCs w:val="24"/>
        </w:rPr>
        <w:t>я және</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биотехнологи</w:t>
      </w:r>
      <w:r w:rsidR="009B7363" w:rsidRPr="006C26A4">
        <w:rPr>
          <w:rFonts w:ascii="Times New Roman" w:hAnsi="Times New Roman" w:cs="Times New Roman"/>
          <w:w w:val="105"/>
          <w:sz w:val="24"/>
          <w:szCs w:val="24"/>
        </w:rPr>
        <w:t>я факультеті</w:t>
      </w:r>
      <w:r w:rsidRPr="006C26A4">
        <w:rPr>
          <w:rFonts w:ascii="Times New Roman" w:hAnsi="Times New Roman" w:cs="Times New Roman"/>
          <w:spacing w:val="1"/>
          <w:w w:val="105"/>
          <w:sz w:val="24"/>
          <w:szCs w:val="24"/>
        </w:rPr>
        <w:t xml:space="preserve"> </w:t>
      </w:r>
    </w:p>
    <w:p w14:paraId="440D40A1" w14:textId="13B40CD1" w:rsidR="00B72225" w:rsidRPr="006C26A4" w:rsidRDefault="00B72225" w:rsidP="00B72225">
      <w:pPr>
        <w:pStyle w:val="a5"/>
        <w:spacing w:before="40"/>
        <w:ind w:left="1775" w:right="1406"/>
        <w:rPr>
          <w:rFonts w:ascii="Times New Roman" w:hAnsi="Times New Roman" w:cs="Times New Roman"/>
          <w:sz w:val="24"/>
          <w:szCs w:val="24"/>
        </w:rPr>
      </w:pPr>
      <w:r w:rsidRPr="006C26A4">
        <w:rPr>
          <w:rFonts w:ascii="Times New Roman" w:hAnsi="Times New Roman" w:cs="Times New Roman"/>
          <w:w w:val="105"/>
          <w:sz w:val="24"/>
          <w:szCs w:val="24"/>
        </w:rPr>
        <w:t>Биотехнология</w:t>
      </w:r>
      <w:r w:rsidRPr="006C26A4">
        <w:rPr>
          <w:rFonts w:ascii="Times New Roman" w:hAnsi="Times New Roman" w:cs="Times New Roman"/>
          <w:spacing w:val="-2"/>
          <w:w w:val="105"/>
          <w:sz w:val="24"/>
          <w:szCs w:val="24"/>
        </w:rPr>
        <w:t xml:space="preserve"> </w:t>
      </w:r>
      <w:r w:rsidRPr="006C26A4">
        <w:rPr>
          <w:rFonts w:ascii="Times New Roman" w:hAnsi="Times New Roman" w:cs="Times New Roman"/>
          <w:w w:val="105"/>
          <w:sz w:val="24"/>
          <w:szCs w:val="24"/>
        </w:rPr>
        <w:t>кафедрасы</w:t>
      </w:r>
    </w:p>
    <w:p w14:paraId="4B752BF1" w14:textId="77777777" w:rsidR="00B72225" w:rsidRPr="006C26A4" w:rsidRDefault="00B72225" w:rsidP="00B72225">
      <w:pPr>
        <w:pStyle w:val="a3"/>
        <w:ind w:left="0"/>
        <w:rPr>
          <w:rFonts w:ascii="Times New Roman" w:hAnsi="Times New Roman" w:cs="Times New Roman"/>
          <w:b/>
        </w:rPr>
      </w:pPr>
    </w:p>
    <w:p w14:paraId="69239304" w14:textId="77777777" w:rsidR="00B72225" w:rsidRPr="006C26A4" w:rsidRDefault="00B72225" w:rsidP="00B72225">
      <w:pPr>
        <w:pStyle w:val="a3"/>
        <w:ind w:left="0"/>
        <w:rPr>
          <w:rFonts w:ascii="Times New Roman" w:hAnsi="Times New Roman" w:cs="Times New Roman"/>
          <w:b/>
        </w:rPr>
      </w:pPr>
    </w:p>
    <w:p w14:paraId="14CBF1D3" w14:textId="77777777" w:rsidR="00B72225" w:rsidRPr="006C26A4" w:rsidRDefault="00B72225" w:rsidP="00B72225">
      <w:pPr>
        <w:pStyle w:val="a3"/>
        <w:ind w:left="0"/>
        <w:rPr>
          <w:rFonts w:ascii="Times New Roman" w:hAnsi="Times New Roman" w:cs="Times New Roman"/>
          <w:b/>
        </w:rPr>
      </w:pPr>
    </w:p>
    <w:p w14:paraId="6F08D84F" w14:textId="77777777" w:rsidR="00B72225" w:rsidRPr="006C26A4" w:rsidRDefault="00B72225" w:rsidP="00B72225">
      <w:pPr>
        <w:pStyle w:val="a3"/>
        <w:ind w:left="0"/>
        <w:rPr>
          <w:rFonts w:ascii="Times New Roman" w:hAnsi="Times New Roman" w:cs="Times New Roman"/>
          <w:b/>
        </w:rPr>
      </w:pPr>
    </w:p>
    <w:p w14:paraId="415F326E" w14:textId="77777777" w:rsidR="00B72225" w:rsidRPr="006C26A4" w:rsidRDefault="00B72225" w:rsidP="00B72225">
      <w:pPr>
        <w:pStyle w:val="a3"/>
        <w:ind w:left="0"/>
        <w:rPr>
          <w:rFonts w:ascii="Times New Roman" w:hAnsi="Times New Roman" w:cs="Times New Roman"/>
          <w:b/>
        </w:rPr>
      </w:pPr>
    </w:p>
    <w:p w14:paraId="7C1E76CE" w14:textId="77777777" w:rsidR="00B72225" w:rsidRPr="006C26A4" w:rsidRDefault="00B72225" w:rsidP="00B72225">
      <w:pPr>
        <w:pStyle w:val="a3"/>
        <w:ind w:left="0"/>
        <w:rPr>
          <w:rFonts w:ascii="Times New Roman" w:hAnsi="Times New Roman" w:cs="Times New Roman"/>
          <w:b/>
        </w:rPr>
      </w:pPr>
    </w:p>
    <w:p w14:paraId="37C0BCAA" w14:textId="77777777" w:rsidR="00B72225" w:rsidRPr="006C26A4" w:rsidRDefault="00B72225" w:rsidP="00B72225">
      <w:pPr>
        <w:pStyle w:val="a3"/>
        <w:ind w:left="0"/>
        <w:rPr>
          <w:rFonts w:ascii="Times New Roman" w:hAnsi="Times New Roman" w:cs="Times New Roman"/>
          <w:b/>
        </w:rPr>
      </w:pPr>
    </w:p>
    <w:p w14:paraId="78129B19" w14:textId="77777777" w:rsidR="00B72225" w:rsidRPr="006C26A4" w:rsidRDefault="00B72225" w:rsidP="00B72225">
      <w:pPr>
        <w:pStyle w:val="a3"/>
        <w:ind w:left="0"/>
        <w:rPr>
          <w:rFonts w:ascii="Times New Roman" w:hAnsi="Times New Roman" w:cs="Times New Roman"/>
          <w:b/>
        </w:rPr>
      </w:pPr>
    </w:p>
    <w:p w14:paraId="7CD50A03" w14:textId="77777777" w:rsidR="00B72225" w:rsidRPr="006C26A4" w:rsidRDefault="00B72225" w:rsidP="00B72225">
      <w:pPr>
        <w:pStyle w:val="a3"/>
        <w:ind w:left="0"/>
        <w:rPr>
          <w:rFonts w:ascii="Times New Roman" w:hAnsi="Times New Roman" w:cs="Times New Roman"/>
          <w:b/>
        </w:rPr>
      </w:pPr>
    </w:p>
    <w:p w14:paraId="13EDFFB7" w14:textId="77777777" w:rsidR="00B72225" w:rsidRPr="006C26A4" w:rsidRDefault="00B72225" w:rsidP="00B72225">
      <w:pPr>
        <w:pStyle w:val="a3"/>
        <w:ind w:left="0"/>
        <w:rPr>
          <w:rFonts w:ascii="Times New Roman" w:hAnsi="Times New Roman" w:cs="Times New Roman"/>
          <w:b/>
        </w:rPr>
      </w:pPr>
    </w:p>
    <w:p w14:paraId="2C77D53D" w14:textId="6FF3B1F5" w:rsidR="00B72225" w:rsidRPr="006C26A4" w:rsidRDefault="00B72225" w:rsidP="00B72225">
      <w:pPr>
        <w:pStyle w:val="a3"/>
        <w:ind w:left="0"/>
        <w:rPr>
          <w:rFonts w:ascii="Times New Roman" w:hAnsi="Times New Roman" w:cs="Times New Roman"/>
          <w:b/>
        </w:rPr>
      </w:pPr>
    </w:p>
    <w:p w14:paraId="72FEF31F" w14:textId="77777777" w:rsidR="007524DA" w:rsidRPr="006C26A4" w:rsidRDefault="007524DA" w:rsidP="00B72225">
      <w:pPr>
        <w:pStyle w:val="a3"/>
        <w:ind w:left="0"/>
        <w:rPr>
          <w:rFonts w:ascii="Times New Roman" w:hAnsi="Times New Roman" w:cs="Times New Roman"/>
          <w:b/>
        </w:rPr>
      </w:pPr>
    </w:p>
    <w:p w14:paraId="0C3C6320" w14:textId="77777777" w:rsidR="00B72225" w:rsidRPr="006C26A4" w:rsidRDefault="00B72225" w:rsidP="00B72225">
      <w:pPr>
        <w:pStyle w:val="a3"/>
        <w:ind w:left="0"/>
        <w:rPr>
          <w:rFonts w:ascii="Times New Roman" w:hAnsi="Times New Roman" w:cs="Times New Roman"/>
          <w:b/>
        </w:rPr>
      </w:pPr>
    </w:p>
    <w:p w14:paraId="157EE3DD" w14:textId="46E184D5" w:rsidR="00B72225" w:rsidRPr="006C26A4" w:rsidRDefault="00B72225" w:rsidP="00B72225">
      <w:pPr>
        <w:jc w:val="center"/>
        <w:rPr>
          <w:rFonts w:ascii="Times New Roman" w:hAnsi="Times New Roman" w:cs="Times New Roman"/>
          <w:b/>
          <w:sz w:val="24"/>
          <w:szCs w:val="24"/>
        </w:rPr>
      </w:pPr>
      <w:r w:rsidRPr="006C26A4">
        <w:rPr>
          <w:rFonts w:ascii="Times New Roman" w:hAnsi="Times New Roman" w:cs="Times New Roman"/>
          <w:b/>
          <w:sz w:val="24"/>
          <w:szCs w:val="24"/>
        </w:rPr>
        <w:t>«RPBP 7301» Биотехнологиялық өнімдерді өндіру және алу</w:t>
      </w:r>
      <w:r w:rsidRPr="006C26A4">
        <w:rPr>
          <w:rFonts w:ascii="Times New Roman" w:hAnsi="Times New Roman" w:cs="Times New Roman"/>
          <w:w w:val="105"/>
          <w:sz w:val="24"/>
          <w:szCs w:val="24"/>
        </w:rPr>
        <w:t xml:space="preserve">» </w:t>
      </w:r>
      <w:r w:rsidRPr="006C26A4">
        <w:rPr>
          <w:rFonts w:ascii="Times New Roman" w:hAnsi="Times New Roman" w:cs="Times New Roman"/>
          <w:spacing w:val="-61"/>
          <w:w w:val="105"/>
          <w:sz w:val="24"/>
          <w:szCs w:val="24"/>
        </w:rPr>
        <w:t xml:space="preserve"> </w:t>
      </w:r>
      <w:r w:rsidRPr="006C26A4">
        <w:rPr>
          <w:rFonts w:ascii="Times New Roman" w:hAnsi="Times New Roman" w:cs="Times New Roman"/>
          <w:w w:val="105"/>
          <w:sz w:val="24"/>
          <w:szCs w:val="24"/>
        </w:rPr>
        <w:t>пәні</w:t>
      </w:r>
      <w:r w:rsidRPr="006C26A4">
        <w:rPr>
          <w:rFonts w:ascii="Times New Roman" w:hAnsi="Times New Roman" w:cs="Times New Roman"/>
          <w:spacing w:val="-5"/>
          <w:w w:val="105"/>
          <w:sz w:val="24"/>
          <w:szCs w:val="24"/>
        </w:rPr>
        <w:t xml:space="preserve"> </w:t>
      </w:r>
      <w:r w:rsidRPr="006C26A4">
        <w:rPr>
          <w:rFonts w:ascii="Times New Roman" w:hAnsi="Times New Roman" w:cs="Times New Roman"/>
          <w:w w:val="105"/>
          <w:sz w:val="24"/>
          <w:szCs w:val="24"/>
        </w:rPr>
        <w:t>бойынша</w:t>
      </w:r>
      <w:r w:rsidRPr="006C26A4">
        <w:rPr>
          <w:rFonts w:ascii="Times New Roman" w:hAnsi="Times New Roman" w:cs="Times New Roman"/>
          <w:spacing w:val="8"/>
          <w:w w:val="105"/>
          <w:sz w:val="24"/>
          <w:szCs w:val="24"/>
        </w:rPr>
        <w:t xml:space="preserve"> </w:t>
      </w:r>
      <w:r w:rsidRPr="006C26A4">
        <w:rPr>
          <w:rFonts w:ascii="Times New Roman" w:hAnsi="Times New Roman" w:cs="Times New Roman"/>
          <w:w w:val="105"/>
          <w:sz w:val="24"/>
          <w:szCs w:val="24"/>
        </w:rPr>
        <w:t>қорытынды</w:t>
      </w:r>
      <w:r w:rsidRPr="006C26A4">
        <w:rPr>
          <w:rFonts w:ascii="Times New Roman" w:hAnsi="Times New Roman" w:cs="Times New Roman"/>
          <w:spacing w:val="-1"/>
          <w:w w:val="105"/>
          <w:sz w:val="24"/>
          <w:szCs w:val="24"/>
        </w:rPr>
        <w:t xml:space="preserve"> </w:t>
      </w:r>
      <w:r w:rsidRPr="006C26A4">
        <w:rPr>
          <w:rFonts w:ascii="Times New Roman" w:hAnsi="Times New Roman" w:cs="Times New Roman"/>
          <w:w w:val="105"/>
          <w:sz w:val="24"/>
          <w:szCs w:val="24"/>
        </w:rPr>
        <w:t>емтихан</w:t>
      </w:r>
      <w:r w:rsidRPr="006C26A4">
        <w:rPr>
          <w:rFonts w:ascii="Times New Roman" w:hAnsi="Times New Roman" w:cs="Times New Roman"/>
          <w:spacing w:val="4"/>
          <w:w w:val="105"/>
          <w:sz w:val="24"/>
          <w:szCs w:val="24"/>
        </w:rPr>
        <w:t xml:space="preserve"> </w:t>
      </w:r>
      <w:r w:rsidRPr="006C26A4">
        <w:rPr>
          <w:rFonts w:ascii="Times New Roman" w:hAnsi="Times New Roman" w:cs="Times New Roman"/>
          <w:w w:val="105"/>
          <w:sz w:val="24"/>
          <w:szCs w:val="24"/>
        </w:rPr>
        <w:t>бағдарламасы</w:t>
      </w:r>
    </w:p>
    <w:p w14:paraId="3FF851C1" w14:textId="672C8037" w:rsidR="00B72225" w:rsidRPr="006C26A4" w:rsidRDefault="00B72225" w:rsidP="00B72225">
      <w:pPr>
        <w:pStyle w:val="a3"/>
        <w:spacing w:before="4"/>
        <w:ind w:left="0"/>
        <w:rPr>
          <w:rFonts w:ascii="Times New Roman" w:hAnsi="Times New Roman" w:cs="Times New Roman"/>
          <w:b/>
        </w:rPr>
      </w:pPr>
    </w:p>
    <w:p w14:paraId="313F9995" w14:textId="77777777" w:rsidR="007524DA" w:rsidRPr="006C26A4" w:rsidRDefault="007524DA" w:rsidP="00B72225">
      <w:pPr>
        <w:pStyle w:val="a3"/>
        <w:spacing w:before="4"/>
        <w:ind w:left="0"/>
        <w:rPr>
          <w:rFonts w:ascii="Times New Roman" w:hAnsi="Times New Roman" w:cs="Times New Roman"/>
          <w:b/>
        </w:rPr>
      </w:pPr>
    </w:p>
    <w:p w14:paraId="346522FE" w14:textId="731FB62D" w:rsidR="00B72225" w:rsidRPr="006C26A4" w:rsidRDefault="00B72225" w:rsidP="00B72225">
      <w:pPr>
        <w:ind w:left="2173"/>
        <w:rPr>
          <w:rFonts w:ascii="Times New Roman" w:hAnsi="Times New Roman" w:cs="Times New Roman"/>
          <w:b/>
          <w:bCs/>
          <w:sz w:val="24"/>
          <w:szCs w:val="24"/>
        </w:rPr>
      </w:pPr>
      <w:r w:rsidRPr="006C26A4">
        <w:rPr>
          <w:rFonts w:ascii="Times New Roman" w:hAnsi="Times New Roman" w:cs="Times New Roman"/>
          <w:b/>
          <w:bCs/>
          <w:sz w:val="24"/>
          <w:szCs w:val="24"/>
        </w:rPr>
        <w:t>«8D05105– Биотехнология» білім беру бағдарламасы</w:t>
      </w:r>
    </w:p>
    <w:p w14:paraId="39EE84ED" w14:textId="77777777" w:rsidR="006C26A4"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36A0F483" w14:textId="77777777" w:rsidR="006C26A4" w:rsidRPr="006C26A4" w:rsidRDefault="006C26A4" w:rsidP="006C26A4">
      <w:pPr>
        <w:ind w:left="2173"/>
        <w:rPr>
          <w:rFonts w:ascii="Times New Roman" w:hAnsi="Times New Roman" w:cs="Times New Roman"/>
          <w:b/>
          <w:sz w:val="24"/>
          <w:szCs w:val="24"/>
        </w:rPr>
      </w:pPr>
    </w:p>
    <w:p w14:paraId="0982153C" w14:textId="77777777" w:rsidR="006C26A4" w:rsidRPr="006C26A4" w:rsidRDefault="006C26A4" w:rsidP="006C26A4">
      <w:pPr>
        <w:ind w:left="2173"/>
        <w:rPr>
          <w:rFonts w:ascii="Times New Roman" w:hAnsi="Times New Roman" w:cs="Times New Roman"/>
          <w:b/>
          <w:sz w:val="24"/>
          <w:szCs w:val="24"/>
        </w:rPr>
      </w:pPr>
    </w:p>
    <w:p w14:paraId="08C03A21" w14:textId="57D10A39" w:rsidR="00D210F8" w:rsidRPr="006C26A4" w:rsidRDefault="00E96BA9" w:rsidP="006C26A4">
      <w:pPr>
        <w:ind w:left="2173"/>
        <w:rPr>
          <w:rFonts w:ascii="Times New Roman" w:hAnsi="Times New Roman" w:cs="Times New Roman"/>
          <w:b/>
          <w:sz w:val="24"/>
          <w:szCs w:val="24"/>
        </w:rPr>
      </w:pPr>
      <w:r w:rsidRPr="006C26A4">
        <w:rPr>
          <w:rFonts w:ascii="Times New Roman" w:hAnsi="Times New Roman" w:cs="Times New Roman"/>
          <w:b/>
          <w:sz w:val="24"/>
          <w:szCs w:val="24"/>
        </w:rPr>
        <w:t xml:space="preserve">                  </w:t>
      </w:r>
    </w:p>
    <w:p w14:paraId="581E1F5D" w14:textId="16A62414" w:rsidR="006C26A4"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 xml:space="preserve">1 курс </w:t>
      </w:r>
    </w:p>
    <w:p w14:paraId="229CC912" w14:textId="7EC2DF50" w:rsidR="00E96BA9" w:rsidRPr="006C26A4" w:rsidRDefault="00E96BA9" w:rsidP="006C26A4">
      <w:pPr>
        <w:ind w:left="2173"/>
        <w:rPr>
          <w:rFonts w:ascii="Times New Roman" w:hAnsi="Times New Roman" w:cs="Times New Roman"/>
          <w:bCs/>
          <w:sz w:val="24"/>
          <w:szCs w:val="24"/>
        </w:rPr>
      </w:pPr>
      <w:r w:rsidRPr="006C26A4">
        <w:rPr>
          <w:rFonts w:ascii="Times New Roman" w:hAnsi="Times New Roman" w:cs="Times New Roman"/>
          <w:bCs/>
          <w:sz w:val="24"/>
          <w:szCs w:val="24"/>
        </w:rPr>
        <w:t>1 семестр</w:t>
      </w:r>
    </w:p>
    <w:p w14:paraId="14FE0E48" w14:textId="47787278" w:rsidR="006C26A4" w:rsidRPr="006C26A4" w:rsidRDefault="00B9564C" w:rsidP="006C26A4">
      <w:pPr>
        <w:ind w:left="2173"/>
        <w:rPr>
          <w:rFonts w:ascii="Times New Roman" w:hAnsi="Times New Roman" w:cs="Times New Roman"/>
          <w:bCs/>
          <w:sz w:val="24"/>
          <w:szCs w:val="24"/>
        </w:rPr>
      </w:pPr>
      <w:r>
        <w:rPr>
          <w:rFonts w:ascii="Times New Roman" w:hAnsi="Times New Roman" w:cs="Times New Roman"/>
          <w:bCs/>
          <w:sz w:val="24"/>
          <w:szCs w:val="24"/>
          <w:lang w:val="ru-RU"/>
        </w:rPr>
        <w:t>5</w:t>
      </w:r>
      <w:r w:rsidR="006C26A4" w:rsidRPr="006C26A4">
        <w:rPr>
          <w:rFonts w:ascii="Times New Roman" w:hAnsi="Times New Roman" w:cs="Times New Roman"/>
          <w:bCs/>
          <w:sz w:val="24"/>
          <w:szCs w:val="24"/>
        </w:rPr>
        <w:t xml:space="preserve"> кредит</w:t>
      </w:r>
    </w:p>
    <w:p w14:paraId="26FC47DC" w14:textId="77777777" w:rsidR="00B72225" w:rsidRPr="006C26A4" w:rsidRDefault="00B72225" w:rsidP="00B72225">
      <w:pPr>
        <w:pStyle w:val="a3"/>
        <w:ind w:left="0"/>
        <w:rPr>
          <w:rFonts w:ascii="Times New Roman" w:hAnsi="Times New Roman" w:cs="Times New Roman"/>
        </w:rPr>
      </w:pPr>
    </w:p>
    <w:p w14:paraId="375D97BE" w14:textId="77777777" w:rsidR="00B72225" w:rsidRPr="006C26A4" w:rsidRDefault="00B72225" w:rsidP="00B72225">
      <w:pPr>
        <w:pStyle w:val="a3"/>
        <w:ind w:left="0"/>
        <w:rPr>
          <w:rFonts w:ascii="Times New Roman" w:hAnsi="Times New Roman" w:cs="Times New Roman"/>
        </w:rPr>
      </w:pPr>
    </w:p>
    <w:p w14:paraId="1C931F2E" w14:textId="77777777" w:rsidR="00B72225" w:rsidRPr="006C26A4" w:rsidRDefault="00B72225" w:rsidP="00B72225">
      <w:pPr>
        <w:pStyle w:val="a3"/>
        <w:ind w:left="0"/>
        <w:rPr>
          <w:rFonts w:ascii="Times New Roman" w:hAnsi="Times New Roman" w:cs="Times New Roman"/>
        </w:rPr>
      </w:pPr>
    </w:p>
    <w:p w14:paraId="531FE24E" w14:textId="77777777" w:rsidR="00B72225" w:rsidRPr="006C26A4" w:rsidRDefault="00B72225" w:rsidP="00B72225">
      <w:pPr>
        <w:pStyle w:val="a3"/>
        <w:ind w:left="0"/>
        <w:rPr>
          <w:rFonts w:ascii="Times New Roman" w:hAnsi="Times New Roman" w:cs="Times New Roman"/>
        </w:rPr>
      </w:pPr>
    </w:p>
    <w:p w14:paraId="0939A5D4" w14:textId="77777777" w:rsidR="00B72225" w:rsidRPr="006C26A4" w:rsidRDefault="00B72225" w:rsidP="00B72225">
      <w:pPr>
        <w:pStyle w:val="a3"/>
        <w:ind w:left="0"/>
        <w:rPr>
          <w:rFonts w:ascii="Times New Roman" w:hAnsi="Times New Roman" w:cs="Times New Roman"/>
        </w:rPr>
      </w:pPr>
    </w:p>
    <w:p w14:paraId="039B612E" w14:textId="77777777" w:rsidR="00B72225" w:rsidRPr="006C26A4" w:rsidRDefault="00B72225" w:rsidP="00B72225">
      <w:pPr>
        <w:pStyle w:val="a3"/>
        <w:ind w:left="0"/>
        <w:rPr>
          <w:rFonts w:ascii="Times New Roman" w:hAnsi="Times New Roman" w:cs="Times New Roman"/>
        </w:rPr>
      </w:pPr>
    </w:p>
    <w:p w14:paraId="7AEBC6CC" w14:textId="77777777" w:rsidR="00B72225" w:rsidRPr="006C26A4" w:rsidRDefault="00B72225" w:rsidP="00B72225">
      <w:pPr>
        <w:pStyle w:val="a3"/>
        <w:ind w:left="0"/>
        <w:rPr>
          <w:rFonts w:ascii="Times New Roman" w:hAnsi="Times New Roman" w:cs="Times New Roman"/>
        </w:rPr>
      </w:pPr>
    </w:p>
    <w:p w14:paraId="42367CF1" w14:textId="77777777" w:rsidR="00B72225" w:rsidRPr="006C26A4" w:rsidRDefault="00B72225" w:rsidP="00B72225">
      <w:pPr>
        <w:pStyle w:val="a3"/>
        <w:ind w:left="0"/>
        <w:rPr>
          <w:rFonts w:ascii="Times New Roman" w:hAnsi="Times New Roman" w:cs="Times New Roman"/>
        </w:rPr>
      </w:pPr>
    </w:p>
    <w:p w14:paraId="316698AF" w14:textId="77777777" w:rsidR="00B72225" w:rsidRPr="006C26A4" w:rsidRDefault="00B72225" w:rsidP="00B72225">
      <w:pPr>
        <w:pStyle w:val="a3"/>
        <w:ind w:left="0"/>
        <w:rPr>
          <w:rFonts w:ascii="Times New Roman" w:hAnsi="Times New Roman" w:cs="Times New Roman"/>
        </w:rPr>
      </w:pPr>
    </w:p>
    <w:p w14:paraId="47FC38D5" w14:textId="77777777" w:rsidR="00B72225" w:rsidRPr="006C26A4" w:rsidRDefault="00B72225" w:rsidP="00B72225">
      <w:pPr>
        <w:pStyle w:val="a3"/>
        <w:ind w:left="0"/>
        <w:rPr>
          <w:rFonts w:ascii="Times New Roman" w:hAnsi="Times New Roman" w:cs="Times New Roman"/>
        </w:rPr>
      </w:pPr>
    </w:p>
    <w:p w14:paraId="321D1341" w14:textId="77777777" w:rsidR="00B72225" w:rsidRPr="006C26A4" w:rsidRDefault="00B72225" w:rsidP="00B72225">
      <w:pPr>
        <w:pStyle w:val="a3"/>
        <w:ind w:left="0"/>
        <w:rPr>
          <w:rFonts w:ascii="Times New Roman" w:hAnsi="Times New Roman" w:cs="Times New Roman"/>
        </w:rPr>
      </w:pPr>
    </w:p>
    <w:p w14:paraId="20787038" w14:textId="77777777" w:rsidR="00B72225" w:rsidRPr="006C26A4" w:rsidRDefault="00B72225" w:rsidP="00B72225">
      <w:pPr>
        <w:pStyle w:val="a3"/>
        <w:ind w:left="0"/>
        <w:rPr>
          <w:rFonts w:ascii="Times New Roman" w:hAnsi="Times New Roman" w:cs="Times New Roman"/>
        </w:rPr>
      </w:pPr>
    </w:p>
    <w:p w14:paraId="4775D262" w14:textId="77777777" w:rsidR="00B72225" w:rsidRPr="006C26A4" w:rsidRDefault="00B72225" w:rsidP="00B72225">
      <w:pPr>
        <w:pStyle w:val="a3"/>
        <w:ind w:left="0"/>
        <w:rPr>
          <w:rFonts w:ascii="Times New Roman" w:hAnsi="Times New Roman" w:cs="Times New Roman"/>
        </w:rPr>
      </w:pPr>
    </w:p>
    <w:p w14:paraId="0E14E2BB" w14:textId="77777777" w:rsidR="00B72225" w:rsidRPr="006C26A4" w:rsidRDefault="00B72225" w:rsidP="00B72225">
      <w:pPr>
        <w:pStyle w:val="a3"/>
        <w:ind w:left="0"/>
        <w:rPr>
          <w:rFonts w:ascii="Times New Roman" w:hAnsi="Times New Roman" w:cs="Times New Roman"/>
        </w:rPr>
      </w:pPr>
    </w:p>
    <w:p w14:paraId="524ACD57" w14:textId="77777777" w:rsidR="00B72225" w:rsidRPr="006C26A4" w:rsidRDefault="00B72225" w:rsidP="00B72225">
      <w:pPr>
        <w:pStyle w:val="a3"/>
        <w:ind w:left="0"/>
        <w:rPr>
          <w:rFonts w:ascii="Times New Roman" w:hAnsi="Times New Roman" w:cs="Times New Roman"/>
        </w:rPr>
      </w:pPr>
    </w:p>
    <w:p w14:paraId="1AB45F4B" w14:textId="77777777" w:rsidR="00B72225" w:rsidRPr="006C26A4" w:rsidRDefault="00B72225" w:rsidP="00B72225">
      <w:pPr>
        <w:pStyle w:val="a3"/>
        <w:ind w:left="0"/>
        <w:rPr>
          <w:rFonts w:ascii="Times New Roman" w:hAnsi="Times New Roman" w:cs="Times New Roman"/>
        </w:rPr>
      </w:pPr>
    </w:p>
    <w:p w14:paraId="14B88E2D" w14:textId="77777777" w:rsidR="00B72225" w:rsidRPr="006C26A4" w:rsidRDefault="00B72225" w:rsidP="00B72225">
      <w:pPr>
        <w:pStyle w:val="a3"/>
        <w:ind w:left="0"/>
        <w:rPr>
          <w:rFonts w:ascii="Times New Roman" w:hAnsi="Times New Roman" w:cs="Times New Roman"/>
        </w:rPr>
      </w:pPr>
    </w:p>
    <w:p w14:paraId="0733043B" w14:textId="77777777" w:rsidR="00B72225" w:rsidRPr="006C26A4" w:rsidRDefault="00B72225" w:rsidP="00B72225">
      <w:pPr>
        <w:pStyle w:val="a3"/>
        <w:ind w:left="0"/>
        <w:rPr>
          <w:rFonts w:ascii="Times New Roman" w:hAnsi="Times New Roman" w:cs="Times New Roman"/>
        </w:rPr>
      </w:pPr>
    </w:p>
    <w:p w14:paraId="4B360188" w14:textId="77777777" w:rsidR="00B72225" w:rsidRPr="006C26A4" w:rsidRDefault="00B72225" w:rsidP="00B72225">
      <w:pPr>
        <w:pStyle w:val="a3"/>
        <w:ind w:left="0"/>
        <w:rPr>
          <w:rFonts w:ascii="Times New Roman" w:hAnsi="Times New Roman" w:cs="Times New Roman"/>
        </w:rPr>
      </w:pPr>
    </w:p>
    <w:p w14:paraId="71E59DCA" w14:textId="77777777" w:rsidR="00B72225" w:rsidRPr="006C26A4" w:rsidRDefault="00B72225" w:rsidP="00B72225">
      <w:pPr>
        <w:pStyle w:val="a3"/>
        <w:spacing w:before="11"/>
        <w:ind w:left="0"/>
        <w:rPr>
          <w:rFonts w:ascii="Times New Roman" w:hAnsi="Times New Roman" w:cs="Times New Roman"/>
        </w:rPr>
      </w:pPr>
    </w:p>
    <w:p w14:paraId="10E330FE" w14:textId="3604AD8B" w:rsidR="00B72225" w:rsidRPr="006C26A4" w:rsidRDefault="00B72225" w:rsidP="00B72225">
      <w:pPr>
        <w:ind w:left="1775" w:right="258"/>
        <w:jc w:val="center"/>
        <w:rPr>
          <w:rFonts w:ascii="Times New Roman" w:hAnsi="Times New Roman" w:cs="Times New Roman"/>
          <w:sz w:val="24"/>
          <w:szCs w:val="24"/>
        </w:rPr>
      </w:pPr>
      <w:r w:rsidRPr="006C26A4">
        <w:rPr>
          <w:rFonts w:ascii="Times New Roman" w:hAnsi="Times New Roman" w:cs="Times New Roman"/>
          <w:spacing w:val="-2"/>
          <w:sz w:val="24"/>
          <w:szCs w:val="24"/>
        </w:rPr>
        <w:t>Алматы,</w:t>
      </w:r>
      <w:r w:rsidRPr="006C26A4">
        <w:rPr>
          <w:rFonts w:ascii="Times New Roman" w:hAnsi="Times New Roman" w:cs="Times New Roman"/>
          <w:spacing w:val="-15"/>
          <w:sz w:val="24"/>
          <w:szCs w:val="24"/>
        </w:rPr>
        <w:t xml:space="preserve"> </w:t>
      </w:r>
      <w:r w:rsidRPr="006C26A4">
        <w:rPr>
          <w:rFonts w:ascii="Times New Roman" w:hAnsi="Times New Roman" w:cs="Times New Roman"/>
          <w:spacing w:val="-1"/>
          <w:sz w:val="24"/>
          <w:szCs w:val="24"/>
        </w:rPr>
        <w:t>202</w:t>
      </w:r>
      <w:r w:rsidR="009B46A4" w:rsidRPr="00B9564C">
        <w:rPr>
          <w:rFonts w:ascii="Times New Roman" w:hAnsi="Times New Roman" w:cs="Times New Roman"/>
          <w:spacing w:val="-1"/>
          <w:sz w:val="24"/>
          <w:szCs w:val="24"/>
        </w:rPr>
        <w:t>3</w:t>
      </w:r>
      <w:r w:rsidRPr="006C26A4">
        <w:rPr>
          <w:rFonts w:ascii="Times New Roman" w:hAnsi="Times New Roman" w:cs="Times New Roman"/>
          <w:spacing w:val="3"/>
          <w:sz w:val="24"/>
          <w:szCs w:val="24"/>
        </w:rPr>
        <w:t xml:space="preserve"> </w:t>
      </w:r>
      <w:r w:rsidRPr="006C26A4">
        <w:rPr>
          <w:rFonts w:ascii="Times New Roman" w:hAnsi="Times New Roman" w:cs="Times New Roman"/>
          <w:spacing w:val="-1"/>
          <w:sz w:val="24"/>
          <w:szCs w:val="24"/>
        </w:rPr>
        <w:t>ж.</w:t>
      </w:r>
    </w:p>
    <w:p w14:paraId="76DB353F" w14:textId="77777777" w:rsidR="00B72225" w:rsidRPr="006C26A4" w:rsidRDefault="00B72225" w:rsidP="00B72225">
      <w:pPr>
        <w:jc w:val="center"/>
        <w:rPr>
          <w:rFonts w:ascii="Times New Roman" w:hAnsi="Times New Roman" w:cs="Times New Roman"/>
          <w:sz w:val="24"/>
          <w:szCs w:val="24"/>
        </w:rPr>
        <w:sectPr w:rsidR="00B72225" w:rsidRPr="006C26A4" w:rsidSect="00B72225">
          <w:pgSz w:w="11920" w:h="17340"/>
          <w:pgMar w:top="1360" w:right="1040" w:bottom="280" w:left="1040" w:header="720" w:footer="720" w:gutter="0"/>
          <w:cols w:space="720"/>
        </w:sectPr>
      </w:pPr>
    </w:p>
    <w:p w14:paraId="3574F99C" w14:textId="364CE3D5" w:rsidR="007524DA" w:rsidRPr="006C26A4" w:rsidRDefault="007524DA" w:rsidP="00B72225">
      <w:pPr>
        <w:spacing w:line="247" w:lineRule="auto"/>
        <w:rPr>
          <w:rFonts w:ascii="Times New Roman" w:hAnsi="Times New Roman" w:cs="Times New Roman"/>
          <w:sz w:val="24"/>
          <w:szCs w:val="24"/>
        </w:rPr>
        <w:sectPr w:rsidR="007524DA" w:rsidRPr="006C26A4">
          <w:type w:val="continuous"/>
          <w:pgSz w:w="11920" w:h="17340"/>
          <w:pgMar w:top="1360" w:right="1040" w:bottom="280" w:left="1040" w:header="720" w:footer="720" w:gutter="0"/>
          <w:cols w:num="2" w:space="720" w:equalWidth="0">
            <w:col w:w="2862" w:space="62"/>
            <w:col w:w="6916"/>
          </w:cols>
        </w:sectPr>
      </w:pPr>
    </w:p>
    <w:p w14:paraId="6398B222" w14:textId="77777777" w:rsidR="00B72225" w:rsidRPr="006C26A4" w:rsidRDefault="00B72225" w:rsidP="00B72225">
      <w:pPr>
        <w:pStyle w:val="1"/>
        <w:spacing w:before="29"/>
        <w:ind w:left="3124"/>
        <w:jc w:val="left"/>
        <w:rPr>
          <w:rFonts w:ascii="Times New Roman" w:hAnsi="Times New Roman" w:cs="Times New Roman"/>
        </w:rPr>
      </w:pPr>
      <w:r w:rsidRPr="006C26A4">
        <w:rPr>
          <w:rFonts w:ascii="Times New Roman" w:hAnsi="Times New Roman" w:cs="Times New Roman"/>
          <w:spacing w:val="-3"/>
        </w:rPr>
        <w:lastRenderedPageBreak/>
        <w:t>ЕМТИХАН</w:t>
      </w:r>
      <w:r w:rsidRPr="006C26A4">
        <w:rPr>
          <w:rFonts w:ascii="Times New Roman" w:hAnsi="Times New Roman" w:cs="Times New Roman"/>
          <w:spacing w:val="-5"/>
        </w:rPr>
        <w:t xml:space="preserve"> </w:t>
      </w:r>
      <w:r w:rsidRPr="006C26A4">
        <w:rPr>
          <w:rFonts w:ascii="Times New Roman" w:hAnsi="Times New Roman" w:cs="Times New Roman"/>
          <w:spacing w:val="-2"/>
        </w:rPr>
        <w:t>ЕРЕЖЕЛЕРІ</w:t>
      </w:r>
    </w:p>
    <w:p w14:paraId="73F6A1BC" w14:textId="77777777" w:rsidR="00B72225" w:rsidRPr="006C26A4" w:rsidRDefault="00B72225" w:rsidP="00B72225">
      <w:pPr>
        <w:pStyle w:val="a3"/>
        <w:spacing w:before="6"/>
        <w:ind w:left="0"/>
        <w:rPr>
          <w:rFonts w:ascii="Times New Roman" w:hAnsi="Times New Roman" w:cs="Times New Roman"/>
          <w:b/>
        </w:rPr>
      </w:pPr>
    </w:p>
    <w:p w14:paraId="01946E75" w14:textId="77777777" w:rsidR="00D210F8"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z w:val="24"/>
          <w:szCs w:val="24"/>
        </w:rPr>
        <w:t>Пән бойынша қорытынды емтихан нысаны –</w:t>
      </w:r>
      <w:r w:rsidR="00975668" w:rsidRPr="006C26A4">
        <w:rPr>
          <w:rFonts w:ascii="Times New Roman" w:hAnsi="Times New Roman" w:cs="Times New Roman"/>
          <w:sz w:val="24"/>
          <w:szCs w:val="24"/>
        </w:rPr>
        <w:t xml:space="preserve"> жазбаша оффлайн форматында </w:t>
      </w:r>
      <w:r w:rsidRPr="006C26A4">
        <w:rPr>
          <w:rFonts w:ascii="Times New Roman" w:hAnsi="Times New Roman" w:cs="Times New Roman"/>
          <w:sz w:val="24"/>
          <w:szCs w:val="24"/>
        </w:rPr>
        <w:t>болады.</w:t>
      </w:r>
    </w:p>
    <w:p w14:paraId="57A78BE7" w14:textId="2065EF27" w:rsidR="00B72225" w:rsidRPr="006C26A4" w:rsidRDefault="00B72225" w:rsidP="00B72225">
      <w:pPr>
        <w:spacing w:line="276" w:lineRule="auto"/>
        <w:ind w:left="310" w:right="399"/>
        <w:jc w:val="both"/>
        <w:rPr>
          <w:rFonts w:ascii="Times New Roman" w:hAnsi="Times New Roman" w:cs="Times New Roman"/>
          <w:sz w:val="24"/>
          <w:szCs w:val="24"/>
        </w:rPr>
      </w:pPr>
      <w:r w:rsidRPr="006C26A4">
        <w:rPr>
          <w:rFonts w:ascii="Times New Roman" w:hAnsi="Times New Roman" w:cs="Times New Roman"/>
          <w:spacing w:val="-50"/>
          <w:sz w:val="24"/>
          <w:szCs w:val="24"/>
        </w:rPr>
        <w:t xml:space="preserve"> </w:t>
      </w:r>
      <w:r w:rsidRPr="006C26A4">
        <w:rPr>
          <w:rFonts w:ascii="Times New Roman" w:hAnsi="Times New Roman" w:cs="Times New Roman"/>
          <w:b/>
          <w:spacing w:val="-1"/>
          <w:sz w:val="24"/>
          <w:szCs w:val="24"/>
        </w:rPr>
        <w:t>Қорытынды</w:t>
      </w:r>
      <w:r w:rsidRPr="006C26A4">
        <w:rPr>
          <w:rFonts w:ascii="Times New Roman" w:hAnsi="Times New Roman" w:cs="Times New Roman"/>
          <w:b/>
          <w:spacing w:val="3"/>
          <w:sz w:val="24"/>
          <w:szCs w:val="24"/>
        </w:rPr>
        <w:t xml:space="preserve"> </w:t>
      </w:r>
      <w:r w:rsidRPr="006C26A4">
        <w:rPr>
          <w:rFonts w:ascii="Times New Roman" w:hAnsi="Times New Roman" w:cs="Times New Roman"/>
          <w:b/>
          <w:sz w:val="24"/>
          <w:szCs w:val="24"/>
        </w:rPr>
        <w:t>емтихан</w:t>
      </w:r>
      <w:r w:rsidRPr="006C26A4">
        <w:rPr>
          <w:rFonts w:ascii="Times New Roman" w:hAnsi="Times New Roman" w:cs="Times New Roman"/>
          <w:b/>
          <w:spacing w:val="-8"/>
          <w:sz w:val="24"/>
          <w:szCs w:val="24"/>
        </w:rPr>
        <w:t xml:space="preserve"> </w:t>
      </w:r>
      <w:r w:rsidRPr="006C26A4">
        <w:rPr>
          <w:rFonts w:ascii="Times New Roman" w:hAnsi="Times New Roman" w:cs="Times New Roman"/>
          <w:b/>
          <w:sz w:val="24"/>
          <w:szCs w:val="24"/>
        </w:rPr>
        <w:t>тапсыру</w:t>
      </w:r>
      <w:r w:rsidRPr="006C26A4">
        <w:rPr>
          <w:rFonts w:ascii="Times New Roman" w:hAnsi="Times New Roman" w:cs="Times New Roman"/>
          <w:b/>
          <w:spacing w:val="2"/>
          <w:sz w:val="24"/>
          <w:szCs w:val="24"/>
        </w:rPr>
        <w:t xml:space="preserve"> </w:t>
      </w:r>
      <w:r w:rsidRPr="006C26A4">
        <w:rPr>
          <w:rFonts w:ascii="Times New Roman" w:hAnsi="Times New Roman" w:cs="Times New Roman"/>
          <w:b/>
          <w:sz w:val="24"/>
          <w:szCs w:val="24"/>
        </w:rPr>
        <w:t>формасы:</w:t>
      </w:r>
      <w:r w:rsidRPr="006C26A4">
        <w:rPr>
          <w:rFonts w:ascii="Times New Roman" w:hAnsi="Times New Roman" w:cs="Times New Roman"/>
          <w:b/>
          <w:spacing w:val="-5"/>
          <w:sz w:val="24"/>
          <w:szCs w:val="24"/>
        </w:rPr>
        <w:t xml:space="preserve"> </w:t>
      </w:r>
      <w:r w:rsidR="00E42974" w:rsidRPr="006C26A4">
        <w:rPr>
          <w:rFonts w:ascii="Times New Roman" w:hAnsi="Times New Roman" w:cs="Times New Roman"/>
          <w:sz w:val="24"/>
          <w:szCs w:val="24"/>
        </w:rPr>
        <w:t>Жазбаша емтихан</w:t>
      </w:r>
    </w:p>
    <w:p w14:paraId="5AC3C44D" w14:textId="77777777" w:rsidR="00B16BC0" w:rsidRPr="006C26A4" w:rsidRDefault="00B72225" w:rsidP="00B16BC0">
      <w:pPr>
        <w:pStyle w:val="1"/>
        <w:spacing w:before="1"/>
        <w:rPr>
          <w:rFonts w:ascii="Times New Roman" w:hAnsi="Times New Roman" w:cs="Times New Roman"/>
        </w:rPr>
      </w:pPr>
      <w:r w:rsidRPr="006C26A4">
        <w:rPr>
          <w:rFonts w:ascii="Times New Roman" w:hAnsi="Times New Roman" w:cs="Times New Roman"/>
        </w:rPr>
        <w:t>Жүргізу</w:t>
      </w:r>
      <w:r w:rsidRPr="006C26A4">
        <w:rPr>
          <w:rFonts w:ascii="Times New Roman" w:hAnsi="Times New Roman" w:cs="Times New Roman"/>
          <w:spacing w:val="26"/>
        </w:rPr>
        <w:t xml:space="preserve"> </w:t>
      </w:r>
      <w:r w:rsidRPr="006C26A4">
        <w:rPr>
          <w:rFonts w:ascii="Times New Roman" w:hAnsi="Times New Roman" w:cs="Times New Roman"/>
        </w:rPr>
        <w:t>ережелері:</w:t>
      </w:r>
      <w:r w:rsidR="00C57832" w:rsidRPr="006C26A4">
        <w:rPr>
          <w:rFonts w:ascii="Times New Roman" w:hAnsi="Times New Roman" w:cs="Times New Roman"/>
        </w:rPr>
        <w:t xml:space="preserve"> </w:t>
      </w:r>
    </w:p>
    <w:p w14:paraId="7F15E621" w14:textId="77777777" w:rsidR="00B16BC0" w:rsidRPr="006C26A4" w:rsidRDefault="00B16BC0" w:rsidP="00B16BC0">
      <w:pPr>
        <w:pStyle w:val="1"/>
        <w:numPr>
          <w:ilvl w:val="0"/>
          <w:numId w:val="2"/>
        </w:numPr>
        <w:spacing w:before="1"/>
        <w:rPr>
          <w:rFonts w:ascii="Times New Roman" w:hAnsi="Times New Roman" w:cs="Times New Roman"/>
        </w:rPr>
      </w:pPr>
      <w:r w:rsidRPr="006C26A4">
        <w:rPr>
          <w:rFonts w:ascii="Times New Roman" w:hAnsi="Times New Roman" w:cs="Times New Roman"/>
          <w:b w:val="0"/>
          <w:bCs w:val="0"/>
        </w:rPr>
        <w:t>Оффлайн жазбаша емтихан аудиторияларда жүргізіледі.</w:t>
      </w:r>
    </w:p>
    <w:p w14:paraId="269FCB02" w14:textId="0ECFA245" w:rsidR="00B72225" w:rsidRPr="006C26A4" w:rsidRDefault="00B72225" w:rsidP="00B16BC0">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w:t>
      </w:r>
      <w:r w:rsidRPr="006C26A4">
        <w:rPr>
          <w:rFonts w:ascii="Times New Roman" w:hAnsi="Times New Roman" w:cs="Times New Roman"/>
          <w:b w:val="0"/>
          <w:bCs w:val="0"/>
          <w:spacing w:val="1"/>
        </w:rPr>
        <w:t xml:space="preserve"> </w:t>
      </w:r>
      <w:r w:rsidRPr="006C26A4">
        <w:rPr>
          <w:rFonts w:ascii="Times New Roman" w:hAnsi="Times New Roman" w:cs="Times New Roman"/>
          <w:b w:val="0"/>
          <w:bCs w:val="0"/>
        </w:rPr>
        <w:t>баста</w:t>
      </w:r>
      <w:r w:rsidR="00B16BC0" w:rsidRPr="006C26A4">
        <w:rPr>
          <w:rFonts w:ascii="Times New Roman" w:hAnsi="Times New Roman" w:cs="Times New Roman"/>
          <w:b w:val="0"/>
          <w:bCs w:val="0"/>
        </w:rPr>
        <w:t xml:space="preserve">луынани 15 минут бұрын кезекші оқытушы </w:t>
      </w:r>
      <w:r w:rsidR="00C90F1B" w:rsidRPr="006C26A4">
        <w:rPr>
          <w:rFonts w:ascii="Times New Roman" w:hAnsi="Times New Roman" w:cs="Times New Roman"/>
          <w:b w:val="0"/>
          <w:bCs w:val="0"/>
        </w:rPr>
        <w:t xml:space="preserve">әрбір білім алушылардың отырғызу орындарының номерлері көрсетілген келу парағына қолдарын қойғызып, орындарына отырғызады. </w:t>
      </w:r>
    </w:p>
    <w:p w14:paraId="09BC6FA0" w14:textId="77777777" w:rsidR="00D210F8" w:rsidRPr="006C26A4" w:rsidRDefault="00895D24"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Емтихан кезінде білім алушыларға шпаргалка, ұялы телефон, смарт</w:t>
      </w:r>
      <w:r w:rsidR="00457695" w:rsidRPr="006C26A4">
        <w:rPr>
          <w:rFonts w:ascii="Times New Roman" w:hAnsi="Times New Roman" w:cs="Times New Roman"/>
          <w:b w:val="0"/>
          <w:bCs w:val="0"/>
        </w:rPr>
        <w:t xml:space="preserve">-сағат т.б. құралдарды алып кіруге және пайдалануға тыйым салынады. </w:t>
      </w:r>
    </w:p>
    <w:p w14:paraId="0B2A29E0" w14:textId="39E10CFF" w:rsidR="00457695" w:rsidRPr="006C26A4" w:rsidRDefault="00C90F1B" w:rsidP="00D210F8">
      <w:pPr>
        <w:pStyle w:val="1"/>
        <w:numPr>
          <w:ilvl w:val="0"/>
          <w:numId w:val="2"/>
        </w:numPr>
        <w:spacing w:before="1"/>
        <w:rPr>
          <w:rFonts w:ascii="Times New Roman" w:hAnsi="Times New Roman" w:cs="Times New Roman"/>
          <w:b w:val="0"/>
          <w:bCs w:val="0"/>
        </w:rPr>
      </w:pPr>
      <w:r w:rsidRPr="006C26A4">
        <w:rPr>
          <w:rFonts w:ascii="Times New Roman" w:hAnsi="Times New Roman" w:cs="Times New Roman"/>
          <w:b w:val="0"/>
          <w:bCs w:val="0"/>
        </w:rPr>
        <w:t xml:space="preserve">Оффлайн емтихан уақыты аяқталған соң кезекші оқытушы </w:t>
      </w:r>
      <w:r w:rsidR="00895D24" w:rsidRPr="006C26A4">
        <w:rPr>
          <w:rFonts w:ascii="Times New Roman" w:hAnsi="Times New Roman" w:cs="Times New Roman"/>
          <w:b w:val="0"/>
          <w:bCs w:val="0"/>
        </w:rPr>
        <w:t>е</w:t>
      </w:r>
      <w:r w:rsidR="00B72225" w:rsidRPr="006C26A4">
        <w:rPr>
          <w:rFonts w:ascii="Times New Roman" w:hAnsi="Times New Roman" w:cs="Times New Roman"/>
          <w:b w:val="0"/>
          <w:bCs w:val="0"/>
        </w:rPr>
        <w:t xml:space="preserve">мтихан  </w:t>
      </w:r>
      <w:r w:rsidR="00895D24" w:rsidRPr="006C26A4">
        <w:rPr>
          <w:rFonts w:ascii="Times New Roman" w:hAnsi="Times New Roman" w:cs="Times New Roman"/>
          <w:b w:val="0"/>
          <w:bCs w:val="0"/>
        </w:rPr>
        <w:t>жұмыстарын жинап, 20 минут ішінде факультет маманына шифрлау үшін өткізеді.</w:t>
      </w:r>
    </w:p>
    <w:p w14:paraId="5685E08F" w14:textId="61F78A36" w:rsidR="00C57832" w:rsidRPr="009B3890" w:rsidRDefault="009B3890" w:rsidP="009B3890">
      <w:pPr>
        <w:tabs>
          <w:tab w:val="left" w:pos="875"/>
        </w:tabs>
        <w:spacing w:before="43" w:line="273" w:lineRule="auto"/>
        <w:ind w:right="107"/>
        <w:rPr>
          <w:rFonts w:ascii="Times New Roman" w:hAnsi="Times New Roman" w:cs="Times New Roman"/>
          <w:sz w:val="24"/>
          <w:szCs w:val="24"/>
        </w:rPr>
      </w:pPr>
      <w:r>
        <w:rPr>
          <w:rFonts w:ascii="Times New Roman" w:hAnsi="Times New Roman" w:cs="Times New Roman"/>
          <w:sz w:val="24"/>
          <w:szCs w:val="24"/>
        </w:rPr>
        <w:t xml:space="preserve">             </w:t>
      </w:r>
      <w:r w:rsidR="00457695" w:rsidRPr="009B3890">
        <w:rPr>
          <w:rFonts w:ascii="Times New Roman" w:hAnsi="Times New Roman" w:cs="Times New Roman"/>
          <w:sz w:val="24"/>
          <w:szCs w:val="24"/>
        </w:rPr>
        <w:t>ЖАУАП ФОРМАСЫ</w:t>
      </w:r>
      <w:r w:rsidR="00C57832" w:rsidRPr="009B3890">
        <w:rPr>
          <w:rFonts w:ascii="Times New Roman" w:hAnsi="Times New Roman" w:cs="Times New Roman"/>
          <w:sz w:val="24"/>
          <w:szCs w:val="24"/>
        </w:rPr>
        <w:t>: қағазға қолмен жазылған түрінде</w:t>
      </w:r>
      <w:r w:rsidR="00457695" w:rsidRPr="009B3890">
        <w:rPr>
          <w:rFonts w:ascii="Times New Roman" w:hAnsi="Times New Roman" w:cs="Times New Roman"/>
          <w:sz w:val="24"/>
          <w:szCs w:val="24"/>
        </w:rPr>
        <w:t xml:space="preserve"> болады</w:t>
      </w:r>
    </w:p>
    <w:p w14:paraId="1E11FAEA" w14:textId="7D04B5DE" w:rsidR="00B72225" w:rsidRPr="006C26A4" w:rsidRDefault="00A53973" w:rsidP="00A53973">
      <w:pPr>
        <w:pStyle w:val="a3"/>
        <w:spacing w:line="276" w:lineRule="auto"/>
        <w:ind w:right="105"/>
        <w:jc w:val="both"/>
        <w:rPr>
          <w:rFonts w:ascii="Times New Roman" w:hAnsi="Times New Roman" w:cs="Times New Roman"/>
        </w:rPr>
      </w:pPr>
      <w:r w:rsidRPr="006C26A4">
        <w:rPr>
          <w:rFonts w:ascii="Times New Roman" w:hAnsi="Times New Roman" w:cs="Times New Roman"/>
        </w:rPr>
        <w:t xml:space="preserve">      </w:t>
      </w:r>
      <w:r w:rsidR="001E17F8" w:rsidRPr="006C26A4">
        <w:rPr>
          <w:rFonts w:ascii="Times New Roman" w:hAnsi="Times New Roman" w:cs="Times New Roman"/>
        </w:rPr>
        <w:t>ЕМТИХАН</w:t>
      </w:r>
      <w:r w:rsidR="001E17F8" w:rsidRPr="006C26A4">
        <w:rPr>
          <w:rFonts w:ascii="Times New Roman" w:hAnsi="Times New Roman" w:cs="Times New Roman"/>
          <w:spacing w:val="1"/>
        </w:rPr>
        <w:t xml:space="preserve"> </w:t>
      </w:r>
      <w:r w:rsidR="001E17F8" w:rsidRPr="006C26A4">
        <w:rPr>
          <w:rFonts w:ascii="Times New Roman" w:hAnsi="Times New Roman" w:cs="Times New Roman"/>
        </w:rPr>
        <w:t>УАҚЫТЫ</w:t>
      </w:r>
      <w:r w:rsidR="00B72225" w:rsidRPr="006C26A4">
        <w:rPr>
          <w:rFonts w:ascii="Times New Roman" w:hAnsi="Times New Roman" w:cs="Times New Roman"/>
        </w:rPr>
        <w:t>:</w:t>
      </w:r>
      <w:r w:rsidR="00B72225" w:rsidRPr="006C26A4">
        <w:rPr>
          <w:rFonts w:ascii="Times New Roman" w:hAnsi="Times New Roman" w:cs="Times New Roman"/>
          <w:spacing w:val="1"/>
        </w:rPr>
        <w:t xml:space="preserve"> </w:t>
      </w:r>
      <w:r w:rsidR="00457695" w:rsidRPr="006C26A4">
        <w:rPr>
          <w:rFonts w:ascii="Times New Roman" w:hAnsi="Times New Roman" w:cs="Times New Roman"/>
        </w:rPr>
        <w:t>180</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минут.</w:t>
      </w:r>
      <w:r w:rsidR="00B72225" w:rsidRPr="006C26A4">
        <w:rPr>
          <w:rFonts w:ascii="Times New Roman" w:hAnsi="Times New Roman" w:cs="Times New Roman"/>
          <w:spacing w:val="1"/>
        </w:rPr>
        <w:t xml:space="preserve"> </w:t>
      </w:r>
    </w:p>
    <w:p w14:paraId="32D39A88" w14:textId="4330377A" w:rsidR="00B72225" w:rsidRPr="006C26A4" w:rsidRDefault="00A53973" w:rsidP="00A53973">
      <w:pPr>
        <w:pStyle w:val="a3"/>
        <w:spacing w:before="1" w:line="276" w:lineRule="auto"/>
        <w:ind w:right="106"/>
        <w:jc w:val="both"/>
        <w:rPr>
          <w:rFonts w:ascii="Times New Roman" w:hAnsi="Times New Roman" w:cs="Times New Roman"/>
        </w:rPr>
      </w:pPr>
      <w:r w:rsidRPr="006C26A4">
        <w:rPr>
          <w:rFonts w:ascii="Times New Roman" w:hAnsi="Times New Roman" w:cs="Times New Roman"/>
        </w:rPr>
        <w:t xml:space="preserve">      </w:t>
      </w:r>
      <w:r w:rsidR="00B72225" w:rsidRPr="006C26A4">
        <w:rPr>
          <w:rFonts w:ascii="Times New Roman" w:hAnsi="Times New Roman" w:cs="Times New Roman"/>
        </w:rPr>
        <w:t>МАҢЫЗДЫ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АҚПАРАТ:</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Емтихан</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сабақ кестесі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бойынша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өтуі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керек,</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ол кесте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алдын-ала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студенттерге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оқытушыға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белгілі</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болуы</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тиіс.</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Кафедра</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және</w:t>
      </w:r>
      <w:r w:rsidR="00B72225" w:rsidRPr="006C26A4">
        <w:rPr>
          <w:rFonts w:ascii="Times New Roman" w:hAnsi="Times New Roman" w:cs="Times New Roman"/>
          <w:spacing w:val="1"/>
        </w:rPr>
        <w:t xml:space="preserve"> </w:t>
      </w:r>
      <w:r w:rsidR="00B72225" w:rsidRPr="006C26A4">
        <w:rPr>
          <w:rFonts w:ascii="Times New Roman" w:hAnsi="Times New Roman" w:cs="Times New Roman"/>
        </w:rPr>
        <w:t>факультет</w:t>
      </w:r>
      <w:r w:rsidR="00B72225" w:rsidRPr="006C26A4">
        <w:rPr>
          <w:rFonts w:ascii="Times New Roman" w:hAnsi="Times New Roman" w:cs="Times New Roman"/>
          <w:spacing w:val="5"/>
        </w:rPr>
        <w:t xml:space="preserve"> </w:t>
      </w:r>
      <w:r w:rsidR="00B72225" w:rsidRPr="006C26A4">
        <w:rPr>
          <w:rFonts w:ascii="Times New Roman" w:hAnsi="Times New Roman" w:cs="Times New Roman"/>
        </w:rPr>
        <w:t>жауапты.</w:t>
      </w:r>
    </w:p>
    <w:p w14:paraId="7ADC1DBB" w14:textId="77777777" w:rsidR="00B72225" w:rsidRPr="006C26A4" w:rsidRDefault="00B72225" w:rsidP="00B72225">
      <w:pPr>
        <w:pStyle w:val="a3"/>
        <w:spacing w:line="276" w:lineRule="auto"/>
        <w:ind w:right="104" w:firstLine="571"/>
        <w:jc w:val="both"/>
        <w:rPr>
          <w:rFonts w:ascii="Times New Roman" w:hAnsi="Times New Roman" w:cs="Times New Roman"/>
        </w:rPr>
      </w:pP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ӨТКІЗУ</w:t>
      </w:r>
      <w:r w:rsidRPr="006C26A4">
        <w:rPr>
          <w:rFonts w:ascii="Times New Roman" w:hAnsi="Times New Roman" w:cs="Times New Roman"/>
          <w:spacing w:val="1"/>
        </w:rPr>
        <w:t xml:space="preserve"> </w:t>
      </w:r>
      <w:r w:rsidRPr="006C26A4">
        <w:rPr>
          <w:rFonts w:ascii="Times New Roman" w:hAnsi="Times New Roman" w:cs="Times New Roman"/>
        </w:rPr>
        <w:t>РЕГЛАМЕНТІ</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53"/>
        </w:rPr>
        <w:t xml:space="preserve"> </w:t>
      </w:r>
      <w:r w:rsidRPr="006C26A4">
        <w:rPr>
          <w:rFonts w:ascii="Times New Roman" w:hAnsi="Times New Roman" w:cs="Times New Roman"/>
        </w:rPr>
        <w:t>мен</w:t>
      </w:r>
      <w:r w:rsidRPr="006C26A4">
        <w:rPr>
          <w:rFonts w:ascii="Times New Roman" w:hAnsi="Times New Roman" w:cs="Times New Roman"/>
          <w:spacing w:val="52"/>
        </w:rPr>
        <w:t xml:space="preserve"> </w:t>
      </w:r>
      <w:r w:rsidRPr="006C26A4">
        <w:rPr>
          <w:rFonts w:ascii="Times New Roman" w:hAnsi="Times New Roman" w:cs="Times New Roman"/>
        </w:rPr>
        <w:t>оқытушыларға</w:t>
      </w:r>
      <w:r w:rsidRPr="006C26A4">
        <w:rPr>
          <w:rFonts w:ascii="Times New Roman" w:hAnsi="Times New Roman" w:cs="Times New Roman"/>
          <w:spacing w:val="1"/>
        </w:rPr>
        <w:t xml:space="preserve"> </w:t>
      </w:r>
      <w:r w:rsidRPr="006C26A4">
        <w:rPr>
          <w:rFonts w:ascii="Times New Roman" w:hAnsi="Times New Roman" w:cs="Times New Roman"/>
        </w:rPr>
        <w:t>алдын</w:t>
      </w:r>
      <w:r w:rsidRPr="006C26A4">
        <w:rPr>
          <w:rFonts w:ascii="Times New Roman" w:hAnsi="Times New Roman" w:cs="Times New Roman"/>
          <w:spacing w:val="1"/>
        </w:rPr>
        <w:t xml:space="preserve"> </w:t>
      </w:r>
      <w:r w:rsidRPr="006C26A4">
        <w:rPr>
          <w:rFonts w:ascii="Times New Roman" w:hAnsi="Times New Roman" w:cs="Times New Roman"/>
        </w:rPr>
        <w:t>ала</w:t>
      </w:r>
      <w:r w:rsidRPr="006C26A4">
        <w:rPr>
          <w:rFonts w:ascii="Times New Roman" w:hAnsi="Times New Roman" w:cs="Times New Roman"/>
          <w:spacing w:val="1"/>
        </w:rPr>
        <w:t xml:space="preserve"> </w:t>
      </w:r>
      <w:r w:rsidRPr="006C26A4">
        <w:rPr>
          <w:rFonts w:ascii="Times New Roman" w:hAnsi="Times New Roman" w:cs="Times New Roman"/>
        </w:rPr>
        <w:t>белгілі</w:t>
      </w:r>
      <w:r w:rsidRPr="006C26A4">
        <w:rPr>
          <w:rFonts w:ascii="Times New Roman" w:hAnsi="Times New Roman" w:cs="Times New Roman"/>
          <w:spacing w:val="1"/>
        </w:rPr>
        <w:t xml:space="preserve"> </w:t>
      </w:r>
      <w:r w:rsidRPr="006C26A4">
        <w:rPr>
          <w:rFonts w:ascii="Times New Roman" w:hAnsi="Times New Roman" w:cs="Times New Roman"/>
        </w:rPr>
        <w:t>болуы</w:t>
      </w:r>
      <w:r w:rsidRPr="006C26A4">
        <w:rPr>
          <w:rFonts w:ascii="Times New Roman" w:hAnsi="Times New Roman" w:cs="Times New Roman"/>
          <w:spacing w:val="1"/>
        </w:rPr>
        <w:t xml:space="preserve"> </w:t>
      </w:r>
      <w:r w:rsidRPr="006C26A4">
        <w:rPr>
          <w:rFonts w:ascii="Times New Roman" w:hAnsi="Times New Roman" w:cs="Times New Roman"/>
        </w:rPr>
        <w:t>тиіс</w:t>
      </w:r>
      <w:r w:rsidRPr="006C26A4">
        <w:rPr>
          <w:rFonts w:ascii="Times New Roman" w:hAnsi="Times New Roman" w:cs="Times New Roman"/>
          <w:spacing w:val="1"/>
        </w:rPr>
        <w:t xml:space="preserve"> </w:t>
      </w: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өткізіледі.</w:t>
      </w:r>
      <w:r w:rsidRPr="006C26A4">
        <w:rPr>
          <w:rFonts w:ascii="Times New Roman" w:hAnsi="Times New Roman" w:cs="Times New Roman"/>
          <w:spacing w:val="1"/>
        </w:rPr>
        <w:t xml:space="preserve"> </w:t>
      </w:r>
      <w:r w:rsidRPr="006C26A4">
        <w:rPr>
          <w:rFonts w:ascii="Times New Roman" w:hAnsi="Times New Roman" w:cs="Times New Roman"/>
        </w:rPr>
        <w:t>Студенттер</w:t>
      </w:r>
      <w:r w:rsidRPr="006C26A4">
        <w:rPr>
          <w:rFonts w:ascii="Times New Roman" w:hAnsi="Times New Roman" w:cs="Times New Roman"/>
          <w:spacing w:val="1"/>
        </w:rPr>
        <w:t xml:space="preserve"> </w:t>
      </w:r>
      <w:r w:rsidRPr="006C26A4">
        <w:rPr>
          <w:rFonts w:ascii="Times New Roman" w:hAnsi="Times New Roman" w:cs="Times New Roman"/>
        </w:rPr>
        <w:t>жауапкершілікпен</w:t>
      </w:r>
      <w:r w:rsidRPr="006C26A4">
        <w:rPr>
          <w:rFonts w:ascii="Times New Roman" w:hAnsi="Times New Roman" w:cs="Times New Roman"/>
          <w:spacing w:val="10"/>
        </w:rPr>
        <w:t xml:space="preserve"> </w:t>
      </w:r>
      <w:r w:rsidRPr="006C26A4">
        <w:rPr>
          <w:rFonts w:ascii="Times New Roman" w:hAnsi="Times New Roman" w:cs="Times New Roman"/>
        </w:rPr>
        <w:t>қарауы</w:t>
      </w:r>
      <w:r w:rsidRPr="006C26A4">
        <w:rPr>
          <w:rFonts w:ascii="Times New Roman" w:hAnsi="Times New Roman" w:cs="Times New Roman"/>
          <w:spacing w:val="32"/>
        </w:rPr>
        <w:t xml:space="preserve"> </w:t>
      </w:r>
      <w:r w:rsidRPr="006C26A4">
        <w:rPr>
          <w:rFonts w:ascii="Times New Roman" w:hAnsi="Times New Roman" w:cs="Times New Roman"/>
        </w:rPr>
        <w:t>тиіс.</w:t>
      </w:r>
    </w:p>
    <w:p w14:paraId="2C2CF70C" w14:textId="3FEE6E65"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Кесте</w:t>
      </w:r>
      <w:r w:rsidRPr="006C26A4">
        <w:rPr>
          <w:rFonts w:ascii="Times New Roman" w:hAnsi="Times New Roman" w:cs="Times New Roman"/>
          <w:spacing w:val="1"/>
        </w:rPr>
        <w:t xml:space="preserve"> </w:t>
      </w:r>
      <w:r w:rsidRPr="006C26A4">
        <w:rPr>
          <w:rFonts w:ascii="Times New Roman" w:hAnsi="Times New Roman" w:cs="Times New Roman"/>
        </w:rPr>
        <w:t>бойынша</w:t>
      </w:r>
      <w:r w:rsidRPr="006C26A4">
        <w:rPr>
          <w:rFonts w:ascii="Times New Roman" w:hAnsi="Times New Roman" w:cs="Times New Roman"/>
          <w:spacing w:val="1"/>
        </w:rPr>
        <w:t xml:space="preserve"> </w:t>
      </w:r>
      <w:r w:rsidRPr="006C26A4">
        <w:rPr>
          <w:rFonts w:ascii="Times New Roman" w:hAnsi="Times New Roman" w:cs="Times New Roman"/>
        </w:rPr>
        <w:t>жоспарланған</w:t>
      </w:r>
      <w:r w:rsidRPr="006C26A4">
        <w:rPr>
          <w:rFonts w:ascii="Times New Roman" w:hAnsi="Times New Roman" w:cs="Times New Roman"/>
          <w:spacing w:val="1"/>
        </w:rPr>
        <w:t xml:space="preserve"> </w:t>
      </w:r>
      <w:r w:rsidRPr="006C26A4">
        <w:rPr>
          <w:rFonts w:ascii="Times New Roman" w:hAnsi="Times New Roman" w:cs="Times New Roman"/>
        </w:rPr>
        <w:t>күні</w:t>
      </w:r>
      <w:r w:rsidRPr="006C26A4">
        <w:rPr>
          <w:rFonts w:ascii="Times New Roman" w:hAnsi="Times New Roman" w:cs="Times New Roman"/>
          <w:spacing w:val="1"/>
        </w:rPr>
        <w:t xml:space="preserve"> </w:t>
      </w:r>
      <w:r w:rsidRPr="006C26A4">
        <w:rPr>
          <w:rFonts w:ascii="Times New Roman" w:hAnsi="Times New Roman" w:cs="Times New Roman"/>
        </w:rPr>
        <w:t>студенттерге</w:t>
      </w:r>
      <w:r w:rsidRPr="006C26A4">
        <w:rPr>
          <w:rFonts w:ascii="Times New Roman" w:hAnsi="Times New Roman" w:cs="Times New Roman"/>
          <w:spacing w:val="1"/>
        </w:rPr>
        <w:t xml:space="preserve"> </w:t>
      </w:r>
      <w:r w:rsidRPr="006C26A4">
        <w:rPr>
          <w:rFonts w:ascii="Times New Roman" w:hAnsi="Times New Roman" w:cs="Times New Roman"/>
        </w:rPr>
        <w:t>емтихан</w:t>
      </w:r>
      <w:r w:rsidRPr="006C26A4">
        <w:rPr>
          <w:rFonts w:ascii="Times New Roman" w:hAnsi="Times New Roman" w:cs="Times New Roman"/>
          <w:spacing w:val="1"/>
        </w:rPr>
        <w:t xml:space="preserve"> </w:t>
      </w:r>
      <w:r w:rsidRPr="006C26A4">
        <w:rPr>
          <w:rFonts w:ascii="Times New Roman" w:hAnsi="Times New Roman" w:cs="Times New Roman"/>
        </w:rPr>
        <w:t>туралы</w:t>
      </w:r>
      <w:r w:rsidRPr="006C26A4">
        <w:rPr>
          <w:rFonts w:ascii="Times New Roman" w:hAnsi="Times New Roman" w:cs="Times New Roman"/>
          <w:spacing w:val="1"/>
        </w:rPr>
        <w:t xml:space="preserve"> </w:t>
      </w:r>
      <w:r w:rsidRPr="006C26A4">
        <w:rPr>
          <w:rFonts w:ascii="Times New Roman" w:hAnsi="Times New Roman" w:cs="Times New Roman"/>
        </w:rPr>
        <w:t>ескерту</w:t>
      </w:r>
      <w:r w:rsidRPr="006C26A4">
        <w:rPr>
          <w:rFonts w:ascii="Times New Roman" w:hAnsi="Times New Roman" w:cs="Times New Roman"/>
          <w:spacing w:val="1"/>
        </w:rPr>
        <w:t xml:space="preserve"> </w:t>
      </w:r>
      <w:r w:rsidRPr="006C26A4">
        <w:rPr>
          <w:rFonts w:ascii="Times New Roman" w:hAnsi="Times New Roman" w:cs="Times New Roman"/>
        </w:rPr>
        <w:t>жаса</w:t>
      </w:r>
      <w:r w:rsidR="004C73EE" w:rsidRPr="006C26A4">
        <w:rPr>
          <w:rFonts w:ascii="Times New Roman" w:hAnsi="Times New Roman" w:cs="Times New Roman"/>
        </w:rPr>
        <w:t>лады</w:t>
      </w:r>
      <w:r w:rsidRPr="006C26A4">
        <w:rPr>
          <w:rFonts w:ascii="Times New Roman" w:hAnsi="Times New Roman" w:cs="Times New Roman"/>
        </w:rPr>
        <w:t xml:space="preserve">. </w:t>
      </w:r>
    </w:p>
    <w:p w14:paraId="540E5BBA" w14:textId="7F6F2A11" w:rsidR="00B72225" w:rsidRPr="006C26A4" w:rsidRDefault="00B72225" w:rsidP="00D210F8">
      <w:pPr>
        <w:pStyle w:val="a3"/>
        <w:spacing w:line="280" w:lineRule="exact"/>
        <w:ind w:left="720" w:firstLine="258"/>
        <w:jc w:val="both"/>
        <w:rPr>
          <w:rFonts w:ascii="Times New Roman" w:hAnsi="Times New Roman" w:cs="Times New Roman"/>
        </w:rPr>
      </w:pPr>
      <w:r w:rsidRPr="006C26A4">
        <w:rPr>
          <w:rFonts w:ascii="Times New Roman" w:hAnsi="Times New Roman" w:cs="Times New Roman"/>
          <w:spacing w:val="-1"/>
        </w:rPr>
        <w:t>Емтихан</w:t>
      </w:r>
      <w:r w:rsidRPr="006C26A4">
        <w:rPr>
          <w:rFonts w:ascii="Times New Roman" w:hAnsi="Times New Roman" w:cs="Times New Roman"/>
          <w:spacing w:val="9"/>
        </w:rPr>
        <w:t xml:space="preserve"> </w:t>
      </w:r>
      <w:r w:rsidRPr="006C26A4">
        <w:rPr>
          <w:rFonts w:ascii="Times New Roman" w:hAnsi="Times New Roman" w:cs="Times New Roman"/>
          <w:spacing w:val="-1"/>
        </w:rPr>
        <w:t>басталар</w:t>
      </w:r>
      <w:r w:rsidRPr="006C26A4">
        <w:rPr>
          <w:rFonts w:ascii="Times New Roman" w:hAnsi="Times New Roman" w:cs="Times New Roman"/>
          <w:spacing w:val="7"/>
        </w:rPr>
        <w:t xml:space="preserve"> </w:t>
      </w:r>
      <w:r w:rsidRPr="006C26A4">
        <w:rPr>
          <w:rFonts w:ascii="Times New Roman" w:hAnsi="Times New Roman" w:cs="Times New Roman"/>
        </w:rPr>
        <w:t>алдында</w:t>
      </w:r>
      <w:r w:rsidRPr="006C26A4">
        <w:rPr>
          <w:rFonts w:ascii="Times New Roman" w:hAnsi="Times New Roman" w:cs="Times New Roman"/>
          <w:spacing w:val="-7"/>
        </w:rPr>
        <w:t xml:space="preserve"> </w:t>
      </w:r>
      <w:r w:rsidRPr="006C26A4">
        <w:rPr>
          <w:rFonts w:ascii="Times New Roman" w:hAnsi="Times New Roman" w:cs="Times New Roman"/>
        </w:rPr>
        <w:t>30</w:t>
      </w:r>
      <w:r w:rsidRPr="006C26A4">
        <w:rPr>
          <w:rFonts w:ascii="Times New Roman" w:hAnsi="Times New Roman" w:cs="Times New Roman"/>
          <w:spacing w:val="-8"/>
        </w:rPr>
        <w:t xml:space="preserve"> </w:t>
      </w:r>
      <w:r w:rsidRPr="006C26A4">
        <w:rPr>
          <w:rFonts w:ascii="Times New Roman" w:hAnsi="Times New Roman" w:cs="Times New Roman"/>
        </w:rPr>
        <w:t>минут</w:t>
      </w:r>
      <w:r w:rsidRPr="006C26A4">
        <w:rPr>
          <w:rFonts w:ascii="Times New Roman" w:hAnsi="Times New Roman" w:cs="Times New Roman"/>
          <w:spacing w:val="-8"/>
        </w:rPr>
        <w:t xml:space="preserve"> </w:t>
      </w:r>
      <w:r w:rsidRPr="006C26A4">
        <w:rPr>
          <w:rFonts w:ascii="Times New Roman" w:hAnsi="Times New Roman" w:cs="Times New Roman"/>
        </w:rPr>
        <w:t>–</w:t>
      </w:r>
      <w:r w:rsidRPr="006C26A4">
        <w:rPr>
          <w:rFonts w:ascii="Times New Roman" w:hAnsi="Times New Roman" w:cs="Times New Roman"/>
          <w:spacing w:val="-7"/>
        </w:rPr>
        <w:t xml:space="preserve"> </w:t>
      </w:r>
      <w:r w:rsidRPr="006C26A4">
        <w:rPr>
          <w:rFonts w:ascii="Times New Roman" w:hAnsi="Times New Roman" w:cs="Times New Roman"/>
        </w:rPr>
        <w:t>студенттер</w:t>
      </w:r>
      <w:r w:rsidRPr="006C26A4">
        <w:rPr>
          <w:rFonts w:ascii="Times New Roman" w:hAnsi="Times New Roman" w:cs="Times New Roman"/>
          <w:spacing w:val="4"/>
        </w:rPr>
        <w:t xml:space="preserve"> </w:t>
      </w:r>
      <w:r w:rsidRPr="006C26A4">
        <w:rPr>
          <w:rFonts w:ascii="Times New Roman" w:hAnsi="Times New Roman" w:cs="Times New Roman"/>
        </w:rPr>
        <w:t>емтиханға</w:t>
      </w:r>
      <w:r w:rsidRPr="006C26A4">
        <w:rPr>
          <w:rFonts w:ascii="Times New Roman" w:hAnsi="Times New Roman" w:cs="Times New Roman"/>
          <w:spacing w:val="3"/>
        </w:rPr>
        <w:t xml:space="preserve"> </w:t>
      </w:r>
      <w:r w:rsidRPr="006C26A4">
        <w:rPr>
          <w:rFonts w:ascii="Times New Roman" w:hAnsi="Times New Roman" w:cs="Times New Roman"/>
        </w:rPr>
        <w:t>дайын</w:t>
      </w:r>
      <w:r w:rsidRPr="006C26A4">
        <w:rPr>
          <w:rFonts w:ascii="Times New Roman" w:hAnsi="Times New Roman" w:cs="Times New Roman"/>
          <w:spacing w:val="-12"/>
        </w:rPr>
        <w:t xml:space="preserve"> </w:t>
      </w:r>
      <w:r w:rsidRPr="006C26A4">
        <w:rPr>
          <w:rFonts w:ascii="Times New Roman" w:hAnsi="Times New Roman" w:cs="Times New Roman"/>
        </w:rPr>
        <w:t>болуы</w:t>
      </w:r>
      <w:r w:rsidR="00D210F8" w:rsidRPr="006C26A4">
        <w:rPr>
          <w:rFonts w:ascii="Times New Roman" w:hAnsi="Times New Roman" w:cs="Times New Roman"/>
          <w:spacing w:val="10"/>
        </w:rPr>
        <w:t xml:space="preserve"> </w:t>
      </w:r>
      <w:r w:rsidRPr="006C26A4">
        <w:rPr>
          <w:rFonts w:ascii="Times New Roman" w:hAnsi="Times New Roman" w:cs="Times New Roman"/>
        </w:rPr>
        <w:t>қажет.</w:t>
      </w:r>
    </w:p>
    <w:p w14:paraId="2D2FC466" w14:textId="258EBADE" w:rsidR="00B72225" w:rsidRPr="006C26A4" w:rsidRDefault="00B72225" w:rsidP="00B72225">
      <w:pPr>
        <w:pStyle w:val="a3"/>
        <w:spacing w:before="1" w:line="276" w:lineRule="auto"/>
        <w:ind w:right="104" w:firstLine="571"/>
        <w:jc w:val="both"/>
        <w:rPr>
          <w:rFonts w:ascii="Times New Roman" w:hAnsi="Times New Roman" w:cs="Times New Roman"/>
        </w:rPr>
      </w:pPr>
      <w:r w:rsidRPr="006C26A4">
        <w:rPr>
          <w:rFonts w:ascii="Times New Roman" w:hAnsi="Times New Roman" w:cs="Times New Roman"/>
        </w:rPr>
        <w:t>МАҢЫЗДЫ</w:t>
      </w:r>
      <w:r w:rsidRPr="006C26A4">
        <w:rPr>
          <w:rFonts w:ascii="Times New Roman" w:hAnsi="Times New Roman" w:cs="Times New Roman"/>
          <w:spacing w:val="1"/>
        </w:rPr>
        <w:t xml:space="preserve"> </w:t>
      </w:r>
      <w:r w:rsidRPr="006C26A4">
        <w:rPr>
          <w:rFonts w:ascii="Times New Roman" w:hAnsi="Times New Roman" w:cs="Times New Roman"/>
        </w:rPr>
        <w:t>АҚПАРАТ:</w:t>
      </w:r>
      <w:r w:rsidRPr="006C26A4">
        <w:rPr>
          <w:rFonts w:ascii="Times New Roman" w:hAnsi="Times New Roman" w:cs="Times New Roman"/>
          <w:spacing w:val="1"/>
        </w:rPr>
        <w:t xml:space="preserve"> </w:t>
      </w:r>
      <w:r w:rsidRPr="006C26A4">
        <w:rPr>
          <w:rFonts w:ascii="Times New Roman" w:hAnsi="Times New Roman" w:cs="Times New Roman"/>
        </w:rPr>
        <w:t>Балл</w:t>
      </w:r>
      <w:r w:rsidRPr="006C26A4">
        <w:rPr>
          <w:rFonts w:ascii="Times New Roman" w:hAnsi="Times New Roman" w:cs="Times New Roman"/>
          <w:spacing w:val="1"/>
        </w:rPr>
        <w:t xml:space="preserve"> </w:t>
      </w:r>
      <w:r w:rsidRPr="006C26A4">
        <w:rPr>
          <w:rFonts w:ascii="Times New Roman" w:hAnsi="Times New Roman" w:cs="Times New Roman"/>
        </w:rPr>
        <w:t>қою</w:t>
      </w:r>
      <w:r w:rsidRPr="006C26A4">
        <w:rPr>
          <w:rFonts w:ascii="Times New Roman" w:hAnsi="Times New Roman" w:cs="Times New Roman"/>
          <w:spacing w:val="1"/>
        </w:rPr>
        <w:t xml:space="preserve"> </w:t>
      </w:r>
      <w:r w:rsidRPr="006C26A4">
        <w:rPr>
          <w:rFonts w:ascii="Times New Roman" w:hAnsi="Times New Roman" w:cs="Times New Roman"/>
        </w:rPr>
        <w:t>уақыты</w:t>
      </w:r>
      <w:r w:rsidRPr="006C26A4">
        <w:rPr>
          <w:rFonts w:ascii="Times New Roman" w:hAnsi="Times New Roman" w:cs="Times New Roman"/>
          <w:spacing w:val="1"/>
        </w:rPr>
        <w:t xml:space="preserve"> </w:t>
      </w:r>
      <w:r w:rsidRPr="006C26A4">
        <w:rPr>
          <w:rFonts w:ascii="Times New Roman" w:hAnsi="Times New Roman" w:cs="Times New Roman"/>
        </w:rPr>
        <w:t>-</w:t>
      </w:r>
      <w:r w:rsidRPr="006C26A4">
        <w:rPr>
          <w:rFonts w:ascii="Times New Roman" w:hAnsi="Times New Roman" w:cs="Times New Roman"/>
          <w:spacing w:val="53"/>
        </w:rPr>
        <w:t xml:space="preserve"> </w:t>
      </w:r>
      <w:r w:rsidRPr="006C26A4">
        <w:rPr>
          <w:rFonts w:ascii="Times New Roman" w:hAnsi="Times New Roman" w:cs="Times New Roman"/>
        </w:rPr>
        <w:t>48</w:t>
      </w:r>
      <w:r w:rsidRPr="006C26A4">
        <w:rPr>
          <w:rFonts w:ascii="Times New Roman" w:hAnsi="Times New Roman" w:cs="Times New Roman"/>
          <w:spacing w:val="53"/>
        </w:rPr>
        <w:t xml:space="preserve"> </w:t>
      </w:r>
      <w:r w:rsidRPr="006C26A4">
        <w:rPr>
          <w:rFonts w:ascii="Times New Roman" w:hAnsi="Times New Roman" w:cs="Times New Roman"/>
        </w:rPr>
        <w:t>сағатқа</w:t>
      </w:r>
      <w:r w:rsidRPr="006C26A4">
        <w:rPr>
          <w:rFonts w:ascii="Times New Roman" w:hAnsi="Times New Roman" w:cs="Times New Roman"/>
          <w:spacing w:val="53"/>
        </w:rPr>
        <w:t xml:space="preserve"> </w:t>
      </w:r>
      <w:r w:rsidRPr="006C26A4">
        <w:rPr>
          <w:rFonts w:ascii="Times New Roman" w:hAnsi="Times New Roman" w:cs="Times New Roman"/>
        </w:rPr>
        <w:t>дейін.</w:t>
      </w:r>
      <w:r w:rsidRPr="006C26A4">
        <w:rPr>
          <w:rFonts w:ascii="Times New Roman" w:hAnsi="Times New Roman" w:cs="Times New Roman"/>
          <w:spacing w:val="53"/>
        </w:rPr>
        <w:t xml:space="preserve"> </w:t>
      </w:r>
    </w:p>
    <w:p w14:paraId="6FFF5EE8" w14:textId="77777777" w:rsidR="0087482D" w:rsidRPr="006C26A4" w:rsidRDefault="0087482D" w:rsidP="005E6977">
      <w:pPr>
        <w:pStyle w:val="1"/>
        <w:spacing w:before="2"/>
        <w:ind w:left="2497"/>
        <w:rPr>
          <w:rFonts w:ascii="Times New Roman" w:hAnsi="Times New Roman" w:cs="Times New Roman"/>
        </w:rPr>
      </w:pPr>
    </w:p>
    <w:p w14:paraId="1C8E510D" w14:textId="64E0974F" w:rsidR="00B72225" w:rsidRPr="006C26A4" w:rsidRDefault="0087482D" w:rsidP="005E6977">
      <w:pPr>
        <w:pStyle w:val="1"/>
        <w:spacing w:before="2"/>
        <w:ind w:left="2497"/>
        <w:rPr>
          <w:rFonts w:ascii="Times New Roman" w:hAnsi="Times New Roman" w:cs="Times New Roman"/>
        </w:rPr>
      </w:pPr>
      <w:r w:rsidRPr="006C26A4">
        <w:rPr>
          <w:rFonts w:ascii="Times New Roman" w:hAnsi="Times New Roman" w:cs="Times New Roman"/>
        </w:rPr>
        <w:t>Емтихан</w:t>
      </w:r>
      <w:r w:rsidR="00B72225" w:rsidRPr="006C26A4">
        <w:rPr>
          <w:rFonts w:ascii="Times New Roman" w:hAnsi="Times New Roman" w:cs="Times New Roman"/>
          <w:spacing w:val="-8"/>
        </w:rPr>
        <w:t xml:space="preserve"> </w:t>
      </w:r>
      <w:r w:rsidR="00B72225" w:rsidRPr="006C26A4">
        <w:rPr>
          <w:rFonts w:ascii="Times New Roman" w:hAnsi="Times New Roman" w:cs="Times New Roman"/>
        </w:rPr>
        <w:t>тапсырмалары</w:t>
      </w:r>
      <w:r w:rsidR="00B72225" w:rsidRPr="006C26A4">
        <w:rPr>
          <w:rFonts w:ascii="Times New Roman" w:hAnsi="Times New Roman" w:cs="Times New Roman"/>
          <w:spacing w:val="7"/>
        </w:rPr>
        <w:t xml:space="preserve"> </w:t>
      </w:r>
      <w:r w:rsidR="00B72225" w:rsidRPr="006C26A4">
        <w:rPr>
          <w:rFonts w:ascii="Times New Roman" w:hAnsi="Times New Roman" w:cs="Times New Roman"/>
        </w:rPr>
        <w:t>құрастырылған</w:t>
      </w:r>
      <w:r w:rsidR="00B72225" w:rsidRPr="006C26A4">
        <w:rPr>
          <w:rFonts w:ascii="Times New Roman" w:hAnsi="Times New Roman" w:cs="Times New Roman"/>
          <w:spacing w:val="-3"/>
        </w:rPr>
        <w:t xml:space="preserve"> </w:t>
      </w:r>
      <w:r w:rsidR="00B72225" w:rsidRPr="006C26A4">
        <w:rPr>
          <w:rFonts w:ascii="Times New Roman" w:hAnsi="Times New Roman" w:cs="Times New Roman"/>
        </w:rPr>
        <w:t>тақырыптар</w:t>
      </w:r>
    </w:p>
    <w:p w14:paraId="17199C66" w14:textId="77777777" w:rsidR="00F81619" w:rsidRPr="006C26A4" w:rsidRDefault="00F81619" w:rsidP="005E6977">
      <w:pPr>
        <w:pStyle w:val="1"/>
        <w:spacing w:before="2"/>
        <w:ind w:left="2497"/>
        <w:rPr>
          <w:rFonts w:ascii="Times New Roman" w:hAnsi="Times New Roman" w:cs="Times New Roman"/>
        </w:rPr>
      </w:pPr>
    </w:p>
    <w:p w14:paraId="1AC82AF4" w14:textId="007FF359" w:rsidR="00B72225" w:rsidRPr="006C26A4" w:rsidRDefault="006C26A4" w:rsidP="00B72225">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1.   Биотехнология негізінде әртүрлі өнімдерді алудың ерешеліктері</w:t>
      </w:r>
    </w:p>
    <w:p w14:paraId="0EC10FA1" w14:textId="531C035E" w:rsidR="00F81619" w:rsidRDefault="00F54CC7" w:rsidP="00421CFC">
      <w:pPr>
        <w:ind w:firstLine="720"/>
        <w:jc w:val="both"/>
        <w:rPr>
          <w:rFonts w:ascii="Times New Roman" w:hAnsi="Times New Roman" w:cs="Times New Roman"/>
          <w:sz w:val="24"/>
          <w:szCs w:val="24"/>
        </w:rPr>
      </w:pPr>
      <w:r w:rsidRPr="006C26A4">
        <w:rPr>
          <w:rFonts w:ascii="Times New Roman" w:hAnsi="Times New Roman" w:cs="Times New Roman"/>
          <w:sz w:val="24"/>
          <w:szCs w:val="24"/>
        </w:rPr>
        <w:t xml:space="preserve">Биотехнологияның заманауи </w:t>
      </w:r>
      <w:r w:rsidR="00A42940" w:rsidRPr="006C26A4">
        <w:rPr>
          <w:rFonts w:ascii="Times New Roman" w:hAnsi="Times New Roman" w:cs="Times New Roman"/>
          <w:sz w:val="24"/>
          <w:szCs w:val="24"/>
        </w:rPr>
        <w:t xml:space="preserve">қазіргі заманғы </w:t>
      </w:r>
      <w:r w:rsidRPr="006C26A4">
        <w:rPr>
          <w:rFonts w:ascii="Times New Roman" w:hAnsi="Times New Roman" w:cs="Times New Roman"/>
          <w:sz w:val="24"/>
          <w:szCs w:val="24"/>
        </w:rPr>
        <w:t>бағыттары. Биотехнологиялық өндірістердің ерекшеліктері. Әртүрлі биообъектілердің биотехнологиялық әлеуеті. Биопроцесстердің жекелеген кезеңдерін жүргізудегі мәселелер.</w:t>
      </w:r>
      <w:r w:rsidR="00671FFA" w:rsidRPr="006C26A4">
        <w:rPr>
          <w:rFonts w:ascii="Times New Roman" w:hAnsi="Times New Roman" w:cs="Times New Roman"/>
          <w:sz w:val="24"/>
          <w:szCs w:val="24"/>
        </w:rPr>
        <w:t xml:space="preserve"> </w:t>
      </w:r>
      <w:r w:rsidRPr="006C26A4">
        <w:rPr>
          <w:rFonts w:ascii="Times New Roman" w:hAnsi="Times New Roman" w:cs="Times New Roman"/>
          <w:sz w:val="24"/>
          <w:szCs w:val="24"/>
        </w:rPr>
        <w:t>Өнеркәсіп, медицина және ауыл шаруашылығы өнімдерін өндіруде жаңа биотехнологиялар</w:t>
      </w:r>
      <w:r w:rsidR="00671FFA" w:rsidRPr="006C26A4">
        <w:rPr>
          <w:rFonts w:ascii="Times New Roman" w:hAnsi="Times New Roman" w:cs="Times New Roman"/>
          <w:sz w:val="24"/>
          <w:szCs w:val="24"/>
        </w:rPr>
        <w:t>дың маңызы</w:t>
      </w:r>
      <w:r w:rsidRPr="006C26A4">
        <w:rPr>
          <w:rFonts w:ascii="Times New Roman" w:hAnsi="Times New Roman" w:cs="Times New Roman"/>
          <w:sz w:val="24"/>
          <w:szCs w:val="24"/>
        </w:rPr>
        <w:t>.</w:t>
      </w:r>
      <w:r w:rsidR="005E6977" w:rsidRPr="006C26A4">
        <w:rPr>
          <w:rFonts w:ascii="Times New Roman" w:hAnsi="Times New Roman" w:cs="Times New Roman"/>
          <w:sz w:val="24"/>
          <w:szCs w:val="24"/>
        </w:rPr>
        <w:t xml:space="preserve"> Іс жүзінде құнды өнімдер алу үшін биотехнологиялық процестерді жүргізу мысалдары. Жануар клеткалары мен ұлпаларының дақылдары. Селекция. Микроорганизмдердің жаңа штамдарын алудағы рөлі. Антиденелердің ерешеліктері және олардың функционалдық құрылымы. Гендік инженерия ферменттерінің сипаттамасы, номенклатурасы, классификациясы. Биотехнологиялық зерттеулердегі дақылдарды алудың маңызы. Қалдықсыз технология бағыттары және оның ерекшеліктері. Биотехнологиялық өндірістердің жеке сатыларының сыни нүктелері.</w:t>
      </w:r>
    </w:p>
    <w:p w14:paraId="74BA014A" w14:textId="77777777" w:rsidR="006C26A4" w:rsidRPr="006C26A4" w:rsidRDefault="006C26A4" w:rsidP="00421CFC">
      <w:pPr>
        <w:ind w:firstLine="720"/>
        <w:jc w:val="both"/>
        <w:rPr>
          <w:rFonts w:ascii="Times New Roman" w:hAnsi="Times New Roman" w:cs="Times New Roman"/>
          <w:sz w:val="24"/>
          <w:szCs w:val="24"/>
        </w:rPr>
      </w:pPr>
    </w:p>
    <w:p w14:paraId="0101DD56" w14:textId="0A6B5802" w:rsidR="005E6977" w:rsidRPr="006C26A4" w:rsidRDefault="006C26A4" w:rsidP="005E6977">
      <w:pPr>
        <w:pStyle w:val="a3"/>
        <w:ind w:left="0"/>
        <w:rPr>
          <w:rFonts w:ascii="Times New Roman" w:hAnsi="Times New Roman" w:cs="Times New Roman"/>
          <w:b/>
        </w:rPr>
      </w:pPr>
      <w:r>
        <w:rPr>
          <w:rFonts w:ascii="Times New Roman" w:hAnsi="Times New Roman" w:cs="Times New Roman"/>
          <w:b/>
        </w:rPr>
        <w:t xml:space="preserve">    </w:t>
      </w:r>
      <w:r w:rsidR="005E6977" w:rsidRPr="006C26A4">
        <w:rPr>
          <w:rFonts w:ascii="Times New Roman" w:hAnsi="Times New Roman" w:cs="Times New Roman"/>
          <w:b/>
        </w:rPr>
        <w:t>Модуль 2.   Биотехнология</w:t>
      </w:r>
      <w:r w:rsidR="00F81619" w:rsidRPr="006C26A4">
        <w:rPr>
          <w:rFonts w:ascii="Times New Roman" w:hAnsi="Times New Roman" w:cs="Times New Roman"/>
          <w:b/>
        </w:rPr>
        <w:t>лық өнімдерді алудың дәстүрлі және заманауи әдістерін қолдану</w:t>
      </w:r>
    </w:p>
    <w:p w14:paraId="223266B4" w14:textId="06F1C4BA" w:rsidR="008F3568" w:rsidRPr="006C26A4" w:rsidRDefault="00F54CC7" w:rsidP="00421CFC">
      <w:pPr>
        <w:ind w:firstLine="469"/>
        <w:jc w:val="both"/>
        <w:rPr>
          <w:rFonts w:ascii="Times New Roman" w:hAnsi="Times New Roman" w:cs="Times New Roman"/>
          <w:sz w:val="24"/>
          <w:szCs w:val="24"/>
        </w:rPr>
      </w:pPr>
      <w:r w:rsidRPr="006C26A4">
        <w:rPr>
          <w:rFonts w:ascii="Times New Roman" w:hAnsi="Times New Roman" w:cs="Times New Roman"/>
          <w:sz w:val="24"/>
          <w:szCs w:val="24"/>
        </w:rPr>
        <w:t>Иммобилизденген ферменттер мен микробтық жасушаларға негізделген жаңа технологиялар.</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Жануарлар жасушаларын будандастыру технологиясының ерекшеліктері</w:t>
      </w:r>
      <w:r w:rsidRPr="006C26A4">
        <w:rPr>
          <w:rFonts w:ascii="Times New Roman" w:hAnsi="Times New Roman" w:cs="Times New Roman"/>
          <w:sz w:val="24"/>
          <w:szCs w:val="24"/>
        </w:rPr>
        <w:t>. Сұйық биодизельді жанармай алу технологиясы.</w:t>
      </w:r>
      <w:r w:rsidR="00F81619" w:rsidRPr="006C26A4">
        <w:rPr>
          <w:rFonts w:ascii="Times New Roman" w:hAnsi="Times New Roman" w:cs="Times New Roman"/>
          <w:sz w:val="24"/>
          <w:szCs w:val="24"/>
        </w:rPr>
        <w:t xml:space="preserve"> </w:t>
      </w:r>
      <w:r w:rsidRPr="006C26A4">
        <w:rPr>
          <w:rFonts w:ascii="Times New Roman" w:hAnsi="Times New Roman" w:cs="Times New Roman"/>
          <w:sz w:val="24"/>
          <w:szCs w:val="24"/>
        </w:rPr>
        <w:t xml:space="preserve">Сүт өндірісі қалдықтары мен спирттен кейінгі бардадан биогаз алу технологиясы. Биоэнергия алуда қолданылатын </w:t>
      </w:r>
      <w:r w:rsidR="00F81619" w:rsidRPr="006C26A4">
        <w:rPr>
          <w:rFonts w:ascii="Times New Roman" w:hAnsi="Times New Roman" w:cs="Times New Roman"/>
          <w:sz w:val="24"/>
          <w:szCs w:val="24"/>
        </w:rPr>
        <w:t xml:space="preserve">заманауи </w:t>
      </w:r>
      <w:r w:rsidRPr="006C26A4">
        <w:rPr>
          <w:rFonts w:ascii="Times New Roman" w:hAnsi="Times New Roman" w:cs="Times New Roman"/>
          <w:sz w:val="24"/>
          <w:szCs w:val="24"/>
        </w:rPr>
        <w:t>әдістер.</w:t>
      </w:r>
      <w:r w:rsidR="00F81619" w:rsidRPr="006C26A4">
        <w:rPr>
          <w:rFonts w:ascii="Times New Roman" w:hAnsi="Times New Roman" w:cs="Times New Roman"/>
          <w:sz w:val="24"/>
          <w:szCs w:val="24"/>
        </w:rPr>
        <w:t xml:space="preserve"> </w:t>
      </w:r>
      <w:r w:rsidR="00FA6F4C" w:rsidRPr="006C26A4">
        <w:rPr>
          <w:rFonts w:ascii="Times New Roman" w:hAnsi="Times New Roman" w:cs="Times New Roman"/>
          <w:sz w:val="24"/>
          <w:szCs w:val="24"/>
        </w:rPr>
        <w:t>Г</w:t>
      </w:r>
      <w:r w:rsidR="00AC69A4" w:rsidRPr="006C26A4">
        <w:rPr>
          <w:rFonts w:ascii="Times New Roman" w:hAnsi="Times New Roman" w:cs="Times New Roman"/>
          <w:sz w:val="24"/>
          <w:szCs w:val="24"/>
        </w:rPr>
        <w:t>ендік инженер</w:t>
      </w:r>
      <w:r w:rsidR="00FA6F4C" w:rsidRPr="006C26A4">
        <w:rPr>
          <w:rFonts w:ascii="Times New Roman" w:hAnsi="Times New Roman" w:cs="Times New Roman"/>
          <w:sz w:val="24"/>
          <w:szCs w:val="24"/>
        </w:rPr>
        <w:t>ияны пайдалану арқылы</w:t>
      </w:r>
      <w:r w:rsidR="00AC69A4" w:rsidRPr="006C26A4">
        <w:rPr>
          <w:rFonts w:ascii="Times New Roman" w:hAnsi="Times New Roman" w:cs="Times New Roman"/>
          <w:sz w:val="24"/>
          <w:szCs w:val="24"/>
        </w:rPr>
        <w:t xml:space="preserve"> инсулин алу әдісі.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Ауыл шаруашылық жануарларының өсімін реттеудің инновациялық әдістері</w:t>
      </w:r>
      <w:r w:rsidR="00F81619" w:rsidRPr="006C26A4">
        <w:rPr>
          <w:rFonts w:ascii="Times New Roman" w:hAnsi="Times New Roman" w:cs="Times New Roman"/>
          <w:sz w:val="24"/>
          <w:szCs w:val="24"/>
        </w:rPr>
        <w:t xml:space="preserve">нің артықшылықтары. </w:t>
      </w:r>
      <w:r w:rsidR="00AC69A4" w:rsidRPr="006C26A4">
        <w:rPr>
          <w:rFonts w:ascii="Times New Roman" w:hAnsi="Times New Roman" w:cs="Times New Roman"/>
          <w:sz w:val="24"/>
          <w:szCs w:val="24"/>
        </w:rPr>
        <w:t>Жаңа өсімдік сорттарын алуға генетикалық инженерлік әдістердің рөлі</w:t>
      </w:r>
      <w:r w:rsidR="00F81619" w:rsidRPr="006C26A4">
        <w:rPr>
          <w:rFonts w:ascii="Times New Roman" w:hAnsi="Times New Roman" w:cs="Times New Roman"/>
          <w:sz w:val="24"/>
          <w:szCs w:val="24"/>
        </w:rPr>
        <w:t xml:space="preserve">. </w:t>
      </w:r>
      <w:r w:rsidR="00AC69A4" w:rsidRPr="006C26A4">
        <w:rPr>
          <w:rFonts w:ascii="Times New Roman" w:hAnsi="Times New Roman" w:cs="Times New Roman"/>
          <w:sz w:val="24"/>
          <w:szCs w:val="24"/>
        </w:rPr>
        <w:t>Шектеу карталарын жасау әдістемесі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bCs/>
          <w:sz w:val="24"/>
          <w:szCs w:val="24"/>
        </w:rPr>
        <w:t>Бағаналы жасушалардың маңызы және өсіру әдістері</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Биологиялық энергияны өсімдіктерден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 xml:space="preserve">Рекомбинантты өндірістік </w:t>
      </w:r>
      <w:r w:rsidR="008F3568" w:rsidRPr="006C26A4">
        <w:rPr>
          <w:rFonts w:ascii="Times New Roman" w:hAnsi="Times New Roman" w:cs="Times New Roman"/>
          <w:i/>
          <w:iCs/>
          <w:sz w:val="24"/>
          <w:szCs w:val="24"/>
        </w:rPr>
        <w:t>S. cerevisiae</w:t>
      </w:r>
      <w:r w:rsidR="008F3568" w:rsidRPr="006C26A4">
        <w:rPr>
          <w:rFonts w:ascii="Times New Roman" w:hAnsi="Times New Roman" w:cs="Times New Roman"/>
          <w:sz w:val="24"/>
          <w:szCs w:val="24"/>
        </w:rPr>
        <w:t xml:space="preserve"> штамдары негізінде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Қазақстан жағдайында экологиялық таза биоотын түрлерін алу технологиялары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lastRenderedPageBreak/>
        <w:t>Иммобилизденген микроорганизмдер клеткасын үздіксіз дақылдау жағдайында сүт сарысуының биоконверсиясы арқылы биоэтанол алу технологиясы</w:t>
      </w:r>
      <w:r w:rsidR="00F81619" w:rsidRPr="006C26A4">
        <w:rPr>
          <w:rFonts w:ascii="Times New Roman" w:hAnsi="Times New Roman" w:cs="Times New Roman"/>
          <w:sz w:val="24"/>
          <w:szCs w:val="24"/>
        </w:rPr>
        <w:t xml:space="preserve">. </w:t>
      </w:r>
      <w:r w:rsidR="008F3568" w:rsidRPr="006C26A4">
        <w:rPr>
          <w:rFonts w:ascii="Times New Roman" w:hAnsi="Times New Roman" w:cs="Times New Roman"/>
          <w:sz w:val="24"/>
          <w:szCs w:val="24"/>
        </w:rPr>
        <w:t>Жаңа биопрепараттар мен жаңа технология жасауда микроорганизмдер дақылдарының зертханалық коллекциясы және оларды толықтырып отырудың жолдары</w:t>
      </w:r>
      <w:r w:rsidR="00421CFC" w:rsidRPr="006C26A4">
        <w:rPr>
          <w:rFonts w:ascii="Times New Roman" w:hAnsi="Times New Roman" w:cs="Times New Roman"/>
          <w:sz w:val="24"/>
          <w:szCs w:val="24"/>
        </w:rPr>
        <w:t xml:space="preserve">. </w:t>
      </w:r>
    </w:p>
    <w:p w14:paraId="5D92137D" w14:textId="77777777" w:rsidR="00B72225" w:rsidRPr="006C26A4" w:rsidRDefault="00B72225" w:rsidP="00421CFC">
      <w:pPr>
        <w:pStyle w:val="1"/>
        <w:ind w:left="469"/>
        <w:rPr>
          <w:rFonts w:ascii="Times New Roman" w:hAnsi="Times New Roman" w:cs="Times New Roman"/>
        </w:rPr>
      </w:pPr>
    </w:p>
    <w:p w14:paraId="295E3527" w14:textId="77777777" w:rsidR="00BA0125" w:rsidRPr="002E408C" w:rsidRDefault="00BA0125" w:rsidP="00BA0125">
      <w:pPr>
        <w:pStyle w:val="a3"/>
        <w:tabs>
          <w:tab w:val="left" w:pos="4595"/>
        </w:tabs>
        <w:ind w:left="447" w:right="409" w:firstLine="499"/>
        <w:jc w:val="both"/>
      </w:pPr>
    </w:p>
    <w:p w14:paraId="1E29E8E5" w14:textId="77777777" w:rsidR="00BA0125" w:rsidRPr="00BA0125" w:rsidRDefault="00BA0125" w:rsidP="00BA0125">
      <w:pPr>
        <w:jc w:val="center"/>
        <w:rPr>
          <w:rFonts w:ascii="Times New Roman" w:hAnsi="Times New Roman" w:cs="Times New Roman"/>
          <w:sz w:val="24"/>
          <w:szCs w:val="24"/>
        </w:rPr>
      </w:pPr>
      <w:r w:rsidRPr="00BA0125">
        <w:rPr>
          <w:rFonts w:ascii="Times New Roman" w:hAnsi="Times New Roman" w:cs="Times New Roman"/>
        </w:rPr>
        <w:t>ҚОРЫТЫНДЫ БАҚЫЛАУДЫ БАҒАЛАУ РУБРИКАТОРЫ</w:t>
      </w:r>
    </w:p>
    <w:p w14:paraId="48D856DB" w14:textId="77777777" w:rsidR="00BA0125" w:rsidRPr="002E408C" w:rsidRDefault="00BA0125" w:rsidP="00BA0125">
      <w:pPr>
        <w:pStyle w:val="1"/>
        <w:ind w:left="639"/>
      </w:pPr>
      <w:r w:rsidRPr="002E408C">
        <w:t xml:space="preserve"> </w:t>
      </w:r>
    </w:p>
    <w:tbl>
      <w:tblPr>
        <w:tblStyle w:val="ab"/>
        <w:tblW w:w="0" w:type="auto"/>
        <w:tblInd w:w="639" w:type="dxa"/>
        <w:tblLayout w:type="fixed"/>
        <w:tblLook w:val="04A0" w:firstRow="1" w:lastRow="0" w:firstColumn="1" w:lastColumn="0" w:noHBand="0" w:noVBand="1"/>
      </w:tblPr>
      <w:tblGrid>
        <w:gridCol w:w="1483"/>
        <w:gridCol w:w="1701"/>
        <w:gridCol w:w="1417"/>
        <w:gridCol w:w="1559"/>
        <w:gridCol w:w="1560"/>
        <w:gridCol w:w="1471"/>
      </w:tblGrid>
      <w:tr w:rsidR="00BA0125" w14:paraId="23760E97" w14:textId="77777777" w:rsidTr="00BA0125">
        <w:tc>
          <w:tcPr>
            <w:tcW w:w="1483" w:type="dxa"/>
            <w:vMerge w:val="restart"/>
            <w:tcBorders>
              <w:tl2br w:val="single" w:sz="4" w:space="0" w:color="auto"/>
            </w:tcBorders>
          </w:tcPr>
          <w:p w14:paraId="2E88FC35" w14:textId="77777777" w:rsidR="00BA0125" w:rsidRPr="00BA0125" w:rsidRDefault="00BA0125" w:rsidP="00120F9E">
            <w:pPr>
              <w:pStyle w:val="1"/>
              <w:ind w:left="0"/>
              <w:rPr>
                <w:rFonts w:ascii="Times New Roman" w:hAnsi="Times New Roman" w:cs="Times New Roman"/>
                <w:b w:val="0"/>
                <w:bCs w:val="0"/>
                <w:sz w:val="20"/>
                <w:szCs w:val="20"/>
                <w:lang w:val="ru-RU"/>
              </w:rPr>
            </w:pPr>
            <w:r w:rsidRPr="00BA0125">
              <w:rPr>
                <w:rFonts w:ascii="Times New Roman" w:hAnsi="Times New Roman" w:cs="Times New Roman"/>
                <w:b w:val="0"/>
                <w:bCs w:val="0"/>
                <w:sz w:val="20"/>
                <w:szCs w:val="20"/>
                <w:lang w:val="ru-RU"/>
              </w:rPr>
              <w:t xml:space="preserve">    Балл</w:t>
            </w:r>
          </w:p>
          <w:p w14:paraId="58403F44" w14:textId="77777777" w:rsidR="00BA0125" w:rsidRPr="00BA0125" w:rsidRDefault="00BA0125" w:rsidP="00120F9E">
            <w:pPr>
              <w:pStyle w:val="1"/>
              <w:ind w:left="0"/>
              <w:rPr>
                <w:rFonts w:ascii="Times New Roman" w:hAnsi="Times New Roman" w:cs="Times New Roman"/>
                <w:b w:val="0"/>
                <w:bCs w:val="0"/>
                <w:sz w:val="20"/>
                <w:szCs w:val="20"/>
                <w:lang w:val="ru-RU"/>
              </w:rPr>
            </w:pPr>
          </w:p>
          <w:p w14:paraId="33C7EE84" w14:textId="77777777" w:rsidR="00BA0125" w:rsidRPr="00BA0125" w:rsidRDefault="00BA0125" w:rsidP="00120F9E">
            <w:pPr>
              <w:pStyle w:val="1"/>
              <w:ind w:left="0"/>
              <w:rPr>
                <w:rFonts w:ascii="Times New Roman" w:hAnsi="Times New Roman" w:cs="Times New Roman"/>
                <w:sz w:val="20"/>
                <w:szCs w:val="20"/>
                <w:lang w:val="ru-RU"/>
              </w:rPr>
            </w:pPr>
            <w:r w:rsidRPr="00BA0125">
              <w:rPr>
                <w:rFonts w:ascii="Times New Roman" w:hAnsi="Times New Roman" w:cs="Times New Roman"/>
                <w:b w:val="0"/>
                <w:bCs w:val="0"/>
                <w:sz w:val="20"/>
                <w:szCs w:val="20"/>
                <w:lang w:val="ru-RU"/>
              </w:rPr>
              <w:t>Критерии</w:t>
            </w:r>
          </w:p>
        </w:tc>
        <w:tc>
          <w:tcPr>
            <w:tcW w:w="7708" w:type="dxa"/>
            <w:gridSpan w:val="5"/>
          </w:tcPr>
          <w:p w14:paraId="18161D7D" w14:textId="77777777" w:rsidR="00BA0125" w:rsidRPr="00BA0125" w:rsidRDefault="00BA0125" w:rsidP="00120F9E">
            <w:pPr>
              <w:pStyle w:val="1"/>
              <w:ind w:left="0"/>
              <w:jc w:val="center"/>
              <w:rPr>
                <w:rFonts w:ascii="Times New Roman" w:hAnsi="Times New Roman" w:cs="Times New Roman"/>
                <w:b w:val="0"/>
                <w:bCs w:val="0"/>
                <w:sz w:val="20"/>
                <w:szCs w:val="20"/>
              </w:rPr>
            </w:pPr>
            <w:r w:rsidRPr="00BA0125">
              <w:rPr>
                <w:rFonts w:ascii="Times New Roman" w:hAnsi="Times New Roman" w:cs="Times New Roman"/>
                <w:b w:val="0"/>
                <w:bCs w:val="0"/>
                <w:sz w:val="20"/>
                <w:szCs w:val="20"/>
              </w:rPr>
              <w:t>ДЕСКРИПТОРЛАР</w:t>
            </w:r>
          </w:p>
        </w:tc>
      </w:tr>
      <w:tr w:rsidR="00BA0125" w14:paraId="14B018A7" w14:textId="77777777" w:rsidTr="00BA0125">
        <w:tc>
          <w:tcPr>
            <w:tcW w:w="1483" w:type="dxa"/>
            <w:vMerge/>
          </w:tcPr>
          <w:p w14:paraId="031A89F4" w14:textId="77777777" w:rsidR="00BA0125" w:rsidRPr="00BA0125" w:rsidRDefault="00BA0125" w:rsidP="00120F9E">
            <w:pPr>
              <w:pStyle w:val="1"/>
              <w:ind w:left="0"/>
              <w:rPr>
                <w:rFonts w:ascii="Times New Roman" w:hAnsi="Times New Roman" w:cs="Times New Roman"/>
                <w:sz w:val="20"/>
                <w:szCs w:val="20"/>
              </w:rPr>
            </w:pPr>
          </w:p>
        </w:tc>
        <w:tc>
          <w:tcPr>
            <w:tcW w:w="1701" w:type="dxa"/>
          </w:tcPr>
          <w:p w14:paraId="2C2B19FA"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Өте жақсы </w:t>
            </w:r>
          </w:p>
        </w:tc>
        <w:tc>
          <w:tcPr>
            <w:tcW w:w="1417" w:type="dxa"/>
          </w:tcPr>
          <w:p w14:paraId="0C90587A"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Жақсы </w:t>
            </w:r>
          </w:p>
        </w:tc>
        <w:tc>
          <w:tcPr>
            <w:tcW w:w="1559" w:type="dxa"/>
          </w:tcPr>
          <w:p w14:paraId="189F03D5"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Қанағаттанарлық </w:t>
            </w:r>
          </w:p>
        </w:tc>
        <w:tc>
          <w:tcPr>
            <w:tcW w:w="3031" w:type="dxa"/>
            <w:gridSpan w:val="2"/>
          </w:tcPr>
          <w:p w14:paraId="2762CF1B"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Қанағаттандырарлықсыз</w:t>
            </w:r>
          </w:p>
        </w:tc>
      </w:tr>
      <w:tr w:rsidR="00BA0125" w14:paraId="4CFD6D06" w14:textId="77777777" w:rsidTr="00BA0125">
        <w:tc>
          <w:tcPr>
            <w:tcW w:w="1483" w:type="dxa"/>
            <w:vMerge/>
          </w:tcPr>
          <w:p w14:paraId="42AE69FA" w14:textId="77777777" w:rsidR="00BA0125" w:rsidRPr="00BA0125" w:rsidRDefault="00BA0125" w:rsidP="00120F9E">
            <w:pPr>
              <w:pStyle w:val="1"/>
              <w:ind w:left="0"/>
              <w:rPr>
                <w:rFonts w:ascii="Times New Roman" w:hAnsi="Times New Roman" w:cs="Times New Roman"/>
                <w:sz w:val="20"/>
                <w:szCs w:val="20"/>
              </w:rPr>
            </w:pPr>
          </w:p>
        </w:tc>
        <w:tc>
          <w:tcPr>
            <w:tcW w:w="1701" w:type="dxa"/>
          </w:tcPr>
          <w:p w14:paraId="38247536"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90–100 балл </w:t>
            </w:r>
          </w:p>
        </w:tc>
        <w:tc>
          <w:tcPr>
            <w:tcW w:w="1417" w:type="dxa"/>
          </w:tcPr>
          <w:p w14:paraId="69B166D7"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70–89 балл </w:t>
            </w:r>
          </w:p>
        </w:tc>
        <w:tc>
          <w:tcPr>
            <w:tcW w:w="1559" w:type="dxa"/>
          </w:tcPr>
          <w:p w14:paraId="55C33838"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50–69 балл </w:t>
            </w:r>
          </w:p>
        </w:tc>
        <w:tc>
          <w:tcPr>
            <w:tcW w:w="1560" w:type="dxa"/>
          </w:tcPr>
          <w:p w14:paraId="3D50AEAF"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25–49 балл </w:t>
            </w:r>
          </w:p>
        </w:tc>
        <w:tc>
          <w:tcPr>
            <w:tcW w:w="1471" w:type="dxa"/>
          </w:tcPr>
          <w:p w14:paraId="5B4A5075"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0–24 балл</w:t>
            </w:r>
          </w:p>
        </w:tc>
      </w:tr>
      <w:tr w:rsidR="00BA0125" w14:paraId="53AAC115" w14:textId="77777777" w:rsidTr="00BA0125">
        <w:tc>
          <w:tcPr>
            <w:tcW w:w="1483" w:type="dxa"/>
          </w:tcPr>
          <w:p w14:paraId="314C54D3"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1. Курстың теориясы мен тұжырымдамасын білу жəне түсіну</w:t>
            </w:r>
          </w:p>
        </w:tc>
        <w:tc>
          <w:tcPr>
            <w:tcW w:w="1701" w:type="dxa"/>
          </w:tcPr>
          <w:p w14:paraId="585EEDBB"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Жауап барлық үш сұрақтың толық ашылуын (алынған білім шегінде), əр тұжырым мен тұжырымның егжейтегжейлі дəлелдерін қамтиды, логикалық жəне дəйекті түрде құрылады, аудиториялық сабақтардың дамыған тақырыптарының мысалдарымен расталады.</w:t>
            </w:r>
          </w:p>
        </w:tc>
        <w:tc>
          <w:tcPr>
            <w:tcW w:w="1417" w:type="dxa"/>
          </w:tcPr>
          <w:p w14:paraId="4CD2F8EC"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Жауап барлық аса толық емес қамтылуын, негізгі ережелердің қысқартылған дəлелдерін қамтиды, материалды ұсынудың логикасы мен дəйектілігін бұзуға мүмкіндік береді, ал теориялық сұрақтар иллюстрациялық материалмен расталмайды. Жауапта стилистикалық қателіктер, терминдердің дұрыс қолданылмауы мүмкін</w:t>
            </w:r>
          </w:p>
        </w:tc>
        <w:tc>
          <w:tcPr>
            <w:tcW w:w="1559" w:type="dxa"/>
          </w:tcPr>
          <w:p w14:paraId="54A45558"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Жауап билетте ұсынылған сұрақтарды толық қамтымайды, негізгі ережелерді үстірт дəлелдейді, жауаптың баяндамасында композициялық диспропорцияларға, материалды ұсынудың логикасы мен дəйектілігінің бұзылуына жол береді, теориялық ережелерді аудиториялық сабақтардың əзірленген конспектілерінің мысалдарымен көрсетпейді.</w:t>
            </w:r>
          </w:p>
        </w:tc>
        <w:tc>
          <w:tcPr>
            <w:tcW w:w="1560" w:type="dxa"/>
          </w:tcPr>
          <w:p w14:paraId="3F6AE21E"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c>
          <w:tcPr>
            <w:tcW w:w="1471" w:type="dxa"/>
          </w:tcPr>
          <w:p w14:paraId="027167E0"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Қойылған сұрақтарды дұрыс жеткізбеу, қате дəлелдеу, нақты жəне сөйлеу қателіктері, дұрыс емес қорытынды жасау. Физиканың негізгі ұғымдарын, заңдарын білмеу; Қорытынды бақылау жүргізу ережелерін бұзу</w:t>
            </w:r>
          </w:p>
        </w:tc>
      </w:tr>
      <w:tr w:rsidR="00BA0125" w14:paraId="7CEC78E0" w14:textId="77777777" w:rsidTr="00BA0125">
        <w:tc>
          <w:tcPr>
            <w:tcW w:w="1483" w:type="dxa"/>
          </w:tcPr>
          <w:p w14:paraId="58BE3220"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2. Таңдалған əдістеме мен технологияны нақты қолданбалы тапсырмаларға қолдану</w:t>
            </w:r>
          </w:p>
        </w:tc>
        <w:tc>
          <w:tcPr>
            <w:tcW w:w="1701" w:type="dxa"/>
          </w:tcPr>
          <w:p w14:paraId="1395CAE5"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Оқу тапсырмасын толық орындау, қойылған сұраққа егжей-тегжейлі, дәлелді жауап беру, содан кейін жаратылыстанудың практикалық мәселелерін шешу;</w:t>
            </w:r>
          </w:p>
        </w:tc>
        <w:tc>
          <w:tcPr>
            <w:tcW w:w="1417" w:type="dxa"/>
          </w:tcPr>
          <w:p w14:paraId="749581CA"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 xml:space="preserve">Оқу тапсырмасын ішінара орындау, жаратылыстанудың практикалық міндеттерін толық шешпей қойылған сұраққа толық емес, дәлелді жауап беру; инженерлік-техникалық бейіндегі әдеби тіл нормаларын </w:t>
            </w:r>
            <w:r w:rsidRPr="00BA0125">
              <w:rPr>
                <w:rFonts w:ascii="Times New Roman" w:hAnsi="Times New Roman" w:cs="Times New Roman"/>
                <w:b w:val="0"/>
                <w:bCs w:val="0"/>
                <w:sz w:val="20"/>
                <w:szCs w:val="20"/>
              </w:rPr>
              <w:lastRenderedPageBreak/>
              <w:t>сауатсыз пайдалану;</w:t>
            </w:r>
          </w:p>
        </w:tc>
        <w:tc>
          <w:tcPr>
            <w:tcW w:w="1559" w:type="dxa"/>
          </w:tcPr>
          <w:p w14:paraId="26A110FB"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lastRenderedPageBreak/>
              <w:t>Материал фрагментті түрде баяндалады, логикалық дәйектілікті бұза отырып, нақты және семантикалық дәлсіздіктерге жол беріледі, инженерлік-техникалық профиль туралы теориялық білім Үстірт қолданылады.</w:t>
            </w:r>
          </w:p>
        </w:tc>
        <w:tc>
          <w:tcPr>
            <w:tcW w:w="1560" w:type="dxa"/>
          </w:tcPr>
          <w:p w14:paraId="0C15248F"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Есепті шешудің ұтымсыз əдісі немесе жеткілікті ойластырылмаған жауап жоспары; тапсырмаларды шеше алмау, тапсырмаларды жалпы түрде орындау; нормадан асатын қателіктер мен кемшіліктерді қабылдау</w:t>
            </w:r>
          </w:p>
        </w:tc>
        <w:tc>
          <w:tcPr>
            <w:tcW w:w="1471" w:type="dxa"/>
          </w:tcPr>
          <w:p w14:paraId="22283E58"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Есептерді шешу үшін білімді, алгоритмдерді қолдана алмау; қорытынды жəне жалпылау жасай алмау. Қорытынды бақылау жүргізу қағидаларын бұзу.</w:t>
            </w:r>
          </w:p>
        </w:tc>
      </w:tr>
      <w:tr w:rsidR="00BA0125" w14:paraId="6F7C27EA" w14:textId="77777777" w:rsidTr="00BA0125">
        <w:tc>
          <w:tcPr>
            <w:tcW w:w="1483" w:type="dxa"/>
          </w:tcPr>
          <w:p w14:paraId="16E63173"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3. Таңдалған əдістеменің ұсынылған практикалық тапсырмаға қолданылуын бағалау</w:t>
            </w:r>
          </w:p>
        </w:tc>
        <w:tc>
          <w:tcPr>
            <w:tcW w:w="1701" w:type="dxa"/>
          </w:tcPr>
          <w:p w14:paraId="1803B6DC"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Ғылыми ережелер мен қолданылған әдістеме мен технологияның дәйекті, қисынды және дұрыс негіздемесі, сауаттылық, әдеби тілдің нормаларын сақтау, жалпы дұрыс тұжырымдарға әсер етпейтін материалды ұсынуда 1-2 дәлсіздікке жол беріледі, негіздеу нәтижелерін графикалық деректер арқылы визуализациялау.</w:t>
            </w:r>
          </w:p>
        </w:tc>
        <w:tc>
          <w:tcPr>
            <w:tcW w:w="1417" w:type="dxa"/>
          </w:tcPr>
          <w:p w14:paraId="618AE498"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Тұжырымдамалық материалды пайдалануда 3-4 дәлсіздікке, жалпылау мен тұжырымдардағы кішігірім қателіктерге жол беріледі, бұл тапсырманың жақсы жалпы деңгейіне әсер етпейді.</w:t>
            </w:r>
          </w:p>
        </w:tc>
        <w:tc>
          <w:tcPr>
            <w:tcW w:w="1559" w:type="dxa"/>
          </w:tcPr>
          <w:p w14:paraId="287090C8"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Негізделген ғылыми ережелердің қолданылуы туралы тұжырымдар нақты емес және нәтижесіз, стилистикалық және грамматикалық қателіктер, сондай-ақ физикалық өлшеу нәтижелерін өңдеуде дәлсіздіктер бар;</w:t>
            </w:r>
          </w:p>
        </w:tc>
        <w:tc>
          <w:tcPr>
            <w:tcW w:w="1560" w:type="dxa"/>
          </w:tcPr>
          <w:p w14:paraId="016F2246"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Тапсырма өрескел қателіктермен орындалды, сұрақтарға жауаптар толық емес, тұжырымдамалық материалдар мен дәлелдер нашар пайдаланылды</w:t>
            </w:r>
          </w:p>
        </w:tc>
        <w:tc>
          <w:tcPr>
            <w:tcW w:w="1471" w:type="dxa"/>
          </w:tcPr>
          <w:p w14:paraId="1F829433" w14:textId="77777777" w:rsidR="00BA0125" w:rsidRPr="00BA0125" w:rsidRDefault="00BA0125" w:rsidP="00120F9E">
            <w:pPr>
              <w:pStyle w:val="1"/>
              <w:ind w:left="0"/>
              <w:rPr>
                <w:rFonts w:ascii="Times New Roman" w:hAnsi="Times New Roman" w:cs="Times New Roman"/>
                <w:b w:val="0"/>
                <w:bCs w:val="0"/>
                <w:sz w:val="20"/>
                <w:szCs w:val="20"/>
              </w:rPr>
            </w:pPr>
            <w:r w:rsidRPr="00BA0125">
              <w:rPr>
                <w:rFonts w:ascii="Times New Roman" w:hAnsi="Times New Roman" w:cs="Times New Roman"/>
                <w:b w:val="0"/>
                <w:bCs w:val="0"/>
                <w:sz w:val="20"/>
                <w:szCs w:val="20"/>
              </w:rPr>
              <w:t>Тапсырма орындалмады, қойылған сұрақтарға жауаптар жоқ, талдау материалдары мен құралдары пайдаланылмады. Қорытынды бақылау жүргізу қағидаларын бұзу.</w:t>
            </w:r>
          </w:p>
        </w:tc>
      </w:tr>
    </w:tbl>
    <w:p w14:paraId="35477AD5" w14:textId="77777777" w:rsidR="00B72225" w:rsidRPr="006C26A4" w:rsidRDefault="00B72225" w:rsidP="00B72225">
      <w:pPr>
        <w:pStyle w:val="a3"/>
        <w:ind w:left="0"/>
        <w:rPr>
          <w:rFonts w:ascii="Times New Roman" w:hAnsi="Times New Roman" w:cs="Times New Roman"/>
          <w:b/>
        </w:rPr>
      </w:pPr>
    </w:p>
    <w:p w14:paraId="3E324340" w14:textId="77777777" w:rsidR="00B72225" w:rsidRPr="006C26A4" w:rsidRDefault="00B72225" w:rsidP="00B72225">
      <w:pPr>
        <w:pStyle w:val="a3"/>
        <w:spacing w:before="3"/>
        <w:ind w:left="0"/>
        <w:rPr>
          <w:rFonts w:ascii="Times New Roman" w:hAnsi="Times New Roman" w:cs="Times New Roman"/>
          <w:b/>
        </w:rPr>
      </w:pPr>
    </w:p>
    <w:p w14:paraId="294ACD43" w14:textId="77777777" w:rsidR="00B72225" w:rsidRPr="006C26A4" w:rsidRDefault="00B72225" w:rsidP="00B72225">
      <w:pPr>
        <w:spacing w:line="281" w:lineRule="exact"/>
        <w:ind w:left="462"/>
        <w:rPr>
          <w:rFonts w:ascii="Times New Roman" w:hAnsi="Times New Roman" w:cs="Times New Roman"/>
          <w:b/>
          <w:sz w:val="24"/>
          <w:szCs w:val="24"/>
        </w:rPr>
      </w:pPr>
      <w:r w:rsidRPr="006C26A4">
        <w:rPr>
          <w:rFonts w:ascii="Times New Roman" w:hAnsi="Times New Roman" w:cs="Times New Roman"/>
          <w:b/>
          <w:sz w:val="24"/>
          <w:szCs w:val="24"/>
        </w:rPr>
        <w:t>Әдебиеттер:</w:t>
      </w:r>
    </w:p>
    <w:p w14:paraId="2944C209" w14:textId="1CB5BDFC" w:rsidR="00EC100F" w:rsidRPr="006C26A4" w:rsidRDefault="00EC100F" w:rsidP="00EC100F">
      <w:pPr>
        <w:pStyle w:val="a8"/>
        <w:numPr>
          <w:ilvl w:val="0"/>
          <w:numId w:val="6"/>
        </w:numPr>
        <w:tabs>
          <w:tab w:val="left" w:pos="0"/>
          <w:tab w:val="left" w:pos="321"/>
          <w:tab w:val="left" w:pos="993"/>
          <w:tab w:val="left" w:pos="1134"/>
        </w:tabs>
        <w:ind w:left="37" w:firstLine="0"/>
        <w:jc w:val="both"/>
        <w:rPr>
          <w:rFonts w:ascii="Times New Roman" w:hAnsi="Times New Roman"/>
          <w:sz w:val="24"/>
          <w:szCs w:val="24"/>
          <w:lang w:val="en-US" w:eastAsia="zh-CN"/>
        </w:rPr>
      </w:pPr>
      <w:proofErr w:type="spellStart"/>
      <w:r w:rsidRPr="006C26A4">
        <w:rPr>
          <w:rFonts w:ascii="Times New Roman" w:hAnsi="Times New Roman"/>
          <w:sz w:val="24"/>
          <w:szCs w:val="24"/>
          <w:lang w:val="de-DE"/>
        </w:rPr>
        <w:t>Asnicar</w:t>
      </w:r>
      <w:proofErr w:type="spellEnd"/>
      <w:r w:rsidRPr="006C26A4">
        <w:rPr>
          <w:rFonts w:ascii="Times New Roman" w:hAnsi="Times New Roman"/>
          <w:sz w:val="24"/>
          <w:szCs w:val="24"/>
          <w:lang w:val="de-DE"/>
        </w:rPr>
        <w:t xml:space="preserve"> F</w:t>
      </w:r>
      <w:r w:rsidRPr="006C26A4">
        <w:rPr>
          <w:rFonts w:ascii="Times New Roman" w:hAnsi="Times New Roman"/>
          <w:sz w:val="24"/>
          <w:szCs w:val="24"/>
          <w:lang w:val="en-US"/>
        </w:rPr>
        <w:t>.</w:t>
      </w:r>
      <w:r w:rsidRPr="006C26A4">
        <w:rPr>
          <w:rFonts w:ascii="Times New Roman" w:hAnsi="Times New Roman"/>
          <w:sz w:val="24"/>
          <w:szCs w:val="24"/>
          <w:lang w:val="de-DE"/>
        </w:rPr>
        <w:t>, Weingart G</w:t>
      </w:r>
      <w:r w:rsidRPr="006C26A4">
        <w:rPr>
          <w:rFonts w:ascii="Times New Roman" w:hAnsi="Times New Roman"/>
          <w:sz w:val="24"/>
          <w:szCs w:val="24"/>
          <w:lang w:val="en-US"/>
        </w:rPr>
        <w:t>.</w:t>
      </w:r>
      <w:r w:rsidRPr="006C26A4">
        <w:rPr>
          <w:rFonts w:ascii="Times New Roman" w:hAnsi="Times New Roman"/>
          <w:sz w:val="24"/>
          <w:szCs w:val="24"/>
          <w:lang w:val="de-DE"/>
        </w:rPr>
        <w:t xml:space="preserve">, </w:t>
      </w:r>
      <w:proofErr w:type="spellStart"/>
      <w:r w:rsidRPr="006C26A4">
        <w:rPr>
          <w:rFonts w:ascii="Times New Roman" w:hAnsi="Times New Roman"/>
          <w:sz w:val="24"/>
          <w:szCs w:val="24"/>
          <w:lang w:val="de-DE"/>
        </w:rPr>
        <w:t>Tickle</w:t>
      </w:r>
      <w:proofErr w:type="spellEnd"/>
      <w:r w:rsidRPr="006C26A4">
        <w:rPr>
          <w:rFonts w:ascii="Times New Roman" w:hAnsi="Times New Roman"/>
          <w:sz w:val="24"/>
          <w:szCs w:val="24"/>
          <w:lang w:val="de-DE"/>
        </w:rPr>
        <w:t xml:space="preserve"> T</w:t>
      </w:r>
      <w:r w:rsidRPr="006C26A4">
        <w:rPr>
          <w:rFonts w:ascii="Times New Roman" w:hAnsi="Times New Roman"/>
          <w:sz w:val="24"/>
          <w:szCs w:val="24"/>
          <w:lang w:val="kk-KZ"/>
        </w:rPr>
        <w:t>.</w:t>
      </w:r>
      <w:r w:rsidRPr="006C26A4">
        <w:rPr>
          <w:rFonts w:ascii="Times New Roman" w:hAnsi="Times New Roman"/>
          <w:sz w:val="24"/>
          <w:szCs w:val="24"/>
          <w:lang w:val="de-DE"/>
        </w:rPr>
        <w:t xml:space="preserve">L, et al. </w:t>
      </w:r>
      <w:r w:rsidRPr="006C26A4">
        <w:rPr>
          <w:rFonts w:ascii="Times New Roman" w:hAnsi="Times New Roman"/>
          <w:sz w:val="24"/>
          <w:szCs w:val="24"/>
          <w:lang w:val="en-US"/>
        </w:rPr>
        <w:t xml:space="preserve">Compact graphical representation of phylogenetic data and metadata with </w:t>
      </w:r>
      <w:proofErr w:type="spellStart"/>
      <w:r w:rsidRPr="006C26A4">
        <w:rPr>
          <w:rFonts w:ascii="Times New Roman" w:hAnsi="Times New Roman"/>
          <w:sz w:val="24"/>
          <w:szCs w:val="24"/>
          <w:lang w:val="en-US"/>
        </w:rPr>
        <w:t>GraPhlAn</w:t>
      </w:r>
      <w:proofErr w:type="spellEnd"/>
      <w:r w:rsidRPr="006C26A4">
        <w:rPr>
          <w:rFonts w:ascii="Times New Roman" w:hAnsi="Times New Roman"/>
          <w:sz w:val="24"/>
          <w:szCs w:val="24"/>
          <w:lang w:val="en-US"/>
        </w:rPr>
        <w:t xml:space="preserve">. - </w:t>
      </w:r>
      <w:proofErr w:type="spellStart"/>
      <w:r w:rsidRPr="006C26A4">
        <w:rPr>
          <w:rFonts w:ascii="Times New Roman" w:hAnsi="Times New Roman"/>
          <w:sz w:val="24"/>
          <w:szCs w:val="24"/>
          <w:lang w:val="en-US"/>
        </w:rPr>
        <w:t>PeerJ</w:t>
      </w:r>
      <w:proofErr w:type="spellEnd"/>
      <w:r w:rsidRPr="006C26A4">
        <w:rPr>
          <w:rFonts w:ascii="Times New Roman" w:hAnsi="Times New Roman"/>
          <w:sz w:val="24"/>
          <w:szCs w:val="24"/>
          <w:lang w:val="en-US"/>
        </w:rPr>
        <w:t xml:space="preserve">, 2015. - P. </w:t>
      </w:r>
      <w:r w:rsidRPr="006C26A4">
        <w:rPr>
          <w:rFonts w:ascii="Times New Roman" w:hAnsi="Times New Roman"/>
          <w:sz w:val="24"/>
          <w:szCs w:val="24"/>
          <w:lang w:val="kk-KZ"/>
        </w:rPr>
        <w:t>1029</w:t>
      </w:r>
      <w:r w:rsidRPr="006C26A4">
        <w:rPr>
          <w:rFonts w:ascii="Times New Roman" w:hAnsi="Times New Roman"/>
          <w:sz w:val="24"/>
          <w:szCs w:val="24"/>
          <w:lang w:val="en-US"/>
        </w:rPr>
        <w:t>.</w:t>
      </w:r>
    </w:p>
    <w:p w14:paraId="4DD4A697"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Brian </w:t>
      </w:r>
      <w:r w:rsidRPr="006C26A4">
        <w:rPr>
          <w:rFonts w:ascii="Times New Roman" w:hAnsi="Times New Roman"/>
          <w:sz w:val="24"/>
          <w:szCs w:val="24"/>
        </w:rPr>
        <w:t>О</w:t>
      </w:r>
      <w:r w:rsidRPr="006C26A4">
        <w:rPr>
          <w:rFonts w:ascii="Times New Roman" w:hAnsi="Times New Roman"/>
          <w:sz w:val="24"/>
          <w:szCs w:val="24"/>
          <w:lang w:val="en-US"/>
        </w:rPr>
        <w:t>.D., Bergman N.H., Phillippy A.P. Interactive metagenomic visualization in a Web browser // BMC bioinformatics. – 2011. - Vol. 12, No. 1. -  P. 385.</w:t>
      </w:r>
    </w:p>
    <w:p w14:paraId="7207C81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w:t>
      </w:r>
      <w:proofErr w:type="spellStart"/>
      <w:r w:rsidRPr="006C26A4">
        <w:rPr>
          <w:rFonts w:ascii="Times New Roman" w:hAnsi="Times New Roman"/>
          <w:sz w:val="24"/>
          <w:szCs w:val="24"/>
          <w:lang w:val="de-DE"/>
        </w:rPr>
        <w:t>Bulgarelli</w:t>
      </w:r>
      <w:proofErr w:type="spellEnd"/>
      <w:r w:rsidRPr="006C26A4">
        <w:rPr>
          <w:rFonts w:ascii="Times New Roman" w:hAnsi="Times New Roman"/>
          <w:sz w:val="24"/>
          <w:szCs w:val="24"/>
          <w:lang w:val="de-DE"/>
        </w:rPr>
        <w:t xml:space="preserve"> D., Garrido-</w:t>
      </w:r>
      <w:proofErr w:type="spellStart"/>
      <w:r w:rsidRPr="006C26A4">
        <w:rPr>
          <w:rFonts w:ascii="Times New Roman" w:hAnsi="Times New Roman"/>
          <w:sz w:val="24"/>
          <w:szCs w:val="24"/>
          <w:lang w:val="de-DE"/>
        </w:rPr>
        <w:t>Oter</w:t>
      </w:r>
      <w:proofErr w:type="spellEnd"/>
      <w:r w:rsidRPr="006C26A4">
        <w:rPr>
          <w:rFonts w:ascii="Times New Roman" w:hAnsi="Times New Roman"/>
          <w:sz w:val="24"/>
          <w:szCs w:val="24"/>
          <w:lang w:val="de-DE"/>
        </w:rPr>
        <w:t xml:space="preserve"> R., Münch P.C., et al. </w:t>
      </w:r>
      <w:r w:rsidRPr="006C26A4">
        <w:rPr>
          <w:rFonts w:ascii="Times New Roman" w:hAnsi="Times New Roman"/>
          <w:sz w:val="24"/>
          <w:szCs w:val="24"/>
          <w:lang w:val="en-US"/>
        </w:rPr>
        <w:t xml:space="preserve">Structure and function of the bacterial root microbiota in wild and domesticated barley // Cell host &amp; microbe. - </w:t>
      </w:r>
      <w:r w:rsidRPr="006C26A4">
        <w:rPr>
          <w:rFonts w:ascii="Times New Roman" w:hAnsi="Times New Roman"/>
          <w:sz w:val="24"/>
          <w:szCs w:val="24"/>
          <w:lang w:val="de-DE"/>
        </w:rPr>
        <w:t>2015.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17, No. 3. – P.392-403.</w:t>
      </w:r>
    </w:p>
    <w:p w14:paraId="2F94275F"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Li B., et al. Characterization of tetracycline resistant bacterial community in saline activated sludge using batch stress incubation with high-throughput sequencing analysis // Water research</w:t>
      </w:r>
      <w:r w:rsidRPr="006C26A4">
        <w:rPr>
          <w:rFonts w:ascii="Times New Roman" w:hAnsi="Times New Roman"/>
          <w:sz w:val="24"/>
          <w:szCs w:val="24"/>
          <w:lang w:val="kk-KZ"/>
        </w:rPr>
        <w:t>.</w:t>
      </w:r>
      <w:r w:rsidRPr="006C26A4">
        <w:rPr>
          <w:rFonts w:ascii="Times New Roman" w:hAnsi="Times New Roman"/>
          <w:sz w:val="24"/>
          <w:szCs w:val="24"/>
          <w:lang w:val="en-US"/>
        </w:rPr>
        <w:t xml:space="preserve"> – 2013.  - Vol. 47, No. 13. - P. 4207-4216.</w:t>
      </w:r>
    </w:p>
    <w:p w14:paraId="61B73BA8" w14:textId="77777777"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lang w:val="en-US"/>
        </w:rPr>
      </w:pPr>
      <w:r w:rsidRPr="006C26A4">
        <w:rPr>
          <w:rFonts w:ascii="Times New Roman" w:hAnsi="Times New Roman"/>
          <w:sz w:val="24"/>
          <w:szCs w:val="24"/>
          <w:lang w:val="en-US"/>
        </w:rPr>
        <w:t xml:space="preserve"> L</w:t>
      </w:r>
      <w:proofErr w:type="spellStart"/>
      <w:r w:rsidRPr="006C26A4">
        <w:rPr>
          <w:rFonts w:ascii="Times New Roman" w:hAnsi="Times New Roman"/>
          <w:sz w:val="24"/>
          <w:szCs w:val="24"/>
          <w:lang w:val="de-DE"/>
        </w:rPr>
        <w:t>undberg</w:t>
      </w:r>
      <w:proofErr w:type="spellEnd"/>
      <w:r w:rsidRPr="006C26A4">
        <w:rPr>
          <w:rFonts w:ascii="Times New Roman" w:hAnsi="Times New Roman"/>
          <w:sz w:val="24"/>
          <w:szCs w:val="24"/>
          <w:lang w:val="de-DE"/>
        </w:rPr>
        <w:t xml:space="preserve"> D.S., et al. P</w:t>
      </w:r>
      <w:proofErr w:type="spellStart"/>
      <w:r w:rsidRPr="006C26A4">
        <w:rPr>
          <w:rFonts w:ascii="Times New Roman" w:hAnsi="Times New Roman"/>
          <w:sz w:val="24"/>
          <w:szCs w:val="24"/>
          <w:lang w:val="en-US"/>
        </w:rPr>
        <w:t>ractical</w:t>
      </w:r>
      <w:proofErr w:type="spellEnd"/>
      <w:r w:rsidRPr="006C26A4">
        <w:rPr>
          <w:rFonts w:ascii="Times New Roman" w:hAnsi="Times New Roman"/>
          <w:sz w:val="24"/>
          <w:szCs w:val="24"/>
          <w:lang w:val="en-US"/>
        </w:rPr>
        <w:t xml:space="preserve"> innovations for high-throughput amplicon sequencing // Nature methods. – </w:t>
      </w:r>
      <w:r w:rsidRPr="006C26A4">
        <w:rPr>
          <w:rFonts w:ascii="Times New Roman" w:hAnsi="Times New Roman"/>
          <w:sz w:val="24"/>
          <w:szCs w:val="24"/>
          <w:lang w:val="de-DE"/>
        </w:rPr>
        <w:t>2013. - V</w:t>
      </w:r>
      <w:proofErr w:type="spellStart"/>
      <w:r w:rsidRPr="006C26A4">
        <w:rPr>
          <w:rFonts w:ascii="Times New Roman" w:hAnsi="Times New Roman"/>
          <w:sz w:val="24"/>
          <w:szCs w:val="24"/>
          <w:lang w:val="en-US"/>
        </w:rPr>
        <w:t>ol</w:t>
      </w:r>
      <w:proofErr w:type="spellEnd"/>
      <w:r w:rsidRPr="006C26A4">
        <w:rPr>
          <w:rFonts w:ascii="Times New Roman" w:hAnsi="Times New Roman"/>
          <w:sz w:val="24"/>
          <w:szCs w:val="24"/>
          <w:lang w:val="en-US"/>
        </w:rPr>
        <w:t>. 10, No. 10. - P. 999-1002.</w:t>
      </w:r>
    </w:p>
    <w:p w14:paraId="4D787532" w14:textId="1D87EEA5" w:rsidR="00EC100F" w:rsidRPr="006C26A4" w:rsidRDefault="00EC100F" w:rsidP="002924F1">
      <w:pPr>
        <w:pStyle w:val="a8"/>
        <w:numPr>
          <w:ilvl w:val="0"/>
          <w:numId w:val="6"/>
        </w:numPr>
        <w:shd w:val="clear" w:color="auto" w:fill="FFFFFF" w:themeFill="background1"/>
        <w:tabs>
          <w:tab w:val="left" w:pos="321"/>
          <w:tab w:val="left" w:pos="993"/>
        </w:tabs>
        <w:ind w:left="37" w:firstLine="0"/>
        <w:jc w:val="both"/>
        <w:rPr>
          <w:rFonts w:ascii="Times New Roman" w:eastAsiaTheme="minorHAnsi" w:hAnsi="Times New Roman"/>
          <w:sz w:val="24"/>
          <w:szCs w:val="24"/>
        </w:rPr>
      </w:pP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w:t>
      </w:r>
      <w:proofErr w:type="spellStart"/>
      <w:r w:rsidRPr="006C26A4">
        <w:rPr>
          <w:rFonts w:ascii="Times New Roman" w:hAnsi="Times New Roman"/>
          <w:color w:val="212529"/>
          <w:sz w:val="24"/>
          <w:szCs w:val="24"/>
          <w:shd w:val="clear" w:color="auto" w:fill="F8F9FA"/>
        </w:rPr>
        <w:t>Экологиялық</w:t>
      </w:r>
      <w:proofErr w:type="spellEnd"/>
      <w:r w:rsidRPr="006C26A4">
        <w:rPr>
          <w:rFonts w:ascii="Times New Roman" w:hAnsi="Times New Roman"/>
          <w:color w:val="212529"/>
          <w:sz w:val="24"/>
          <w:szCs w:val="24"/>
          <w:shd w:val="clear" w:color="auto" w:fill="F8F9FA"/>
        </w:rPr>
        <w:t xml:space="preserve"> биотехнология: </w:t>
      </w:r>
      <w:proofErr w:type="spellStart"/>
      <w:r w:rsidRPr="006C26A4">
        <w:rPr>
          <w:rFonts w:ascii="Times New Roman" w:hAnsi="Times New Roman"/>
          <w:color w:val="212529"/>
          <w:sz w:val="24"/>
          <w:szCs w:val="24"/>
          <w:shd w:val="clear" w:color="auto" w:fill="F8F9FA"/>
        </w:rPr>
        <w:t>оқу</w:t>
      </w:r>
      <w:proofErr w:type="spellEnd"/>
      <w:r w:rsidRPr="006C26A4">
        <w:rPr>
          <w:rFonts w:ascii="Times New Roman" w:hAnsi="Times New Roman"/>
          <w:color w:val="212529"/>
          <w:sz w:val="24"/>
          <w:szCs w:val="24"/>
          <w:shd w:val="clear" w:color="auto" w:fill="F8F9FA"/>
        </w:rPr>
        <w:t xml:space="preserve"> </w:t>
      </w:r>
      <w:proofErr w:type="spellStart"/>
      <w:r w:rsidRPr="006C26A4">
        <w:rPr>
          <w:rFonts w:ascii="Times New Roman" w:hAnsi="Times New Roman"/>
          <w:color w:val="212529"/>
          <w:sz w:val="24"/>
          <w:szCs w:val="24"/>
          <w:shd w:val="clear" w:color="auto" w:fill="F8F9FA"/>
        </w:rPr>
        <w:t>құралы</w:t>
      </w:r>
      <w:proofErr w:type="spellEnd"/>
      <w:r w:rsidRPr="006C26A4">
        <w:rPr>
          <w:rFonts w:ascii="Times New Roman" w:hAnsi="Times New Roman"/>
          <w:color w:val="212529"/>
          <w:sz w:val="24"/>
          <w:szCs w:val="24"/>
          <w:shd w:val="clear" w:color="auto" w:fill="F8F9FA"/>
        </w:rPr>
        <w:t xml:space="preserve"> / </w:t>
      </w:r>
      <w:proofErr w:type="spellStart"/>
      <w:r w:rsidRPr="006C26A4">
        <w:rPr>
          <w:rFonts w:ascii="Times New Roman" w:hAnsi="Times New Roman"/>
          <w:color w:val="212529"/>
          <w:sz w:val="24"/>
          <w:szCs w:val="24"/>
          <w:shd w:val="clear" w:color="auto" w:fill="F8F9FA"/>
        </w:rPr>
        <w:t>Заядан</w:t>
      </w:r>
      <w:proofErr w:type="spellEnd"/>
      <w:r w:rsidRPr="006C26A4">
        <w:rPr>
          <w:rFonts w:ascii="Times New Roman" w:hAnsi="Times New Roman"/>
          <w:color w:val="212529"/>
          <w:sz w:val="24"/>
          <w:szCs w:val="24"/>
          <w:shd w:val="clear" w:color="auto" w:fill="F8F9FA"/>
        </w:rPr>
        <w:t xml:space="preserve"> Б.Қ.— Алматы: Казахский национальный университет им. аль-Фараби, 2014. — 316 c. </w:t>
      </w:r>
    </w:p>
    <w:p w14:paraId="2134DEDA" w14:textId="7C15EF0A" w:rsidR="00EC100F" w:rsidRPr="006C26A4" w:rsidRDefault="00EC100F" w:rsidP="00EC100F">
      <w:pPr>
        <w:pStyle w:val="a8"/>
        <w:numPr>
          <w:ilvl w:val="0"/>
          <w:numId w:val="6"/>
        </w:numPr>
        <w:tabs>
          <w:tab w:val="left" w:pos="321"/>
          <w:tab w:val="left" w:pos="993"/>
        </w:tabs>
        <w:ind w:left="37" w:firstLine="0"/>
        <w:jc w:val="both"/>
        <w:rPr>
          <w:rFonts w:ascii="Times New Roman" w:eastAsiaTheme="minorHAnsi" w:hAnsi="Times New Roman"/>
          <w:sz w:val="24"/>
          <w:szCs w:val="24"/>
        </w:rPr>
      </w:pPr>
      <w:r w:rsidRPr="006C26A4">
        <w:rPr>
          <w:rFonts w:ascii="Times New Roman" w:hAnsi="Times New Roman"/>
          <w:bCs/>
          <w:sz w:val="24"/>
          <w:szCs w:val="24"/>
          <w:shd w:val="clear" w:color="auto" w:fill="FFFFFF"/>
        </w:rPr>
        <w:t>Якупов Т. Р., Фаизов Т. Х.</w:t>
      </w:r>
      <w:r w:rsidRPr="006C26A4">
        <w:rPr>
          <w:rFonts w:ascii="Times New Roman" w:hAnsi="Times New Roman"/>
          <w:bCs/>
          <w:sz w:val="24"/>
          <w:szCs w:val="24"/>
          <w:shd w:val="clear" w:color="auto" w:fill="FFFFFF"/>
          <w:lang w:val="kk-KZ"/>
        </w:rPr>
        <w:t xml:space="preserve"> </w:t>
      </w:r>
      <w:r w:rsidRPr="006C26A4">
        <w:rPr>
          <w:rFonts w:ascii="Times New Roman" w:hAnsi="Times New Roman"/>
          <w:bCs/>
          <w:sz w:val="24"/>
          <w:szCs w:val="24"/>
        </w:rPr>
        <w:t>Молекулярная биотехнология: учебник для вузов</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Издательство "Лань"</w:t>
      </w:r>
      <w:r w:rsidRPr="006C26A4">
        <w:rPr>
          <w:rFonts w:ascii="Times New Roman" w:hAnsi="Times New Roman"/>
          <w:bCs/>
          <w:sz w:val="24"/>
          <w:szCs w:val="24"/>
          <w:lang w:val="kk-KZ"/>
        </w:rPr>
        <w:t xml:space="preserve">, </w:t>
      </w:r>
      <w:r w:rsidRPr="006C26A4">
        <w:rPr>
          <w:rFonts w:ascii="Times New Roman" w:hAnsi="Times New Roman"/>
          <w:bCs/>
          <w:sz w:val="24"/>
          <w:szCs w:val="24"/>
          <w:shd w:val="clear" w:color="auto" w:fill="FFFFFF"/>
        </w:rPr>
        <w:t>2020</w:t>
      </w:r>
      <w:r w:rsidRPr="006C26A4">
        <w:rPr>
          <w:rFonts w:ascii="Times New Roman" w:hAnsi="Times New Roman"/>
          <w:bCs/>
          <w:sz w:val="24"/>
          <w:szCs w:val="24"/>
          <w:shd w:val="clear" w:color="auto" w:fill="FFFFFF"/>
          <w:lang w:val="kk-KZ"/>
        </w:rPr>
        <w:t>, 160 стр</w:t>
      </w:r>
    </w:p>
    <w:p w14:paraId="708040C6" w14:textId="77777777" w:rsidR="00531212" w:rsidRPr="006C26A4" w:rsidRDefault="00531212" w:rsidP="00531212">
      <w:pPr>
        <w:pStyle w:val="a8"/>
        <w:tabs>
          <w:tab w:val="left" w:pos="321"/>
          <w:tab w:val="left" w:pos="993"/>
        </w:tabs>
        <w:ind w:left="37"/>
        <w:jc w:val="both"/>
        <w:rPr>
          <w:rFonts w:ascii="Times New Roman" w:eastAsiaTheme="minorHAnsi" w:hAnsi="Times New Roman"/>
          <w:sz w:val="24"/>
          <w:szCs w:val="24"/>
        </w:rPr>
      </w:pPr>
    </w:p>
    <w:p w14:paraId="045602F4" w14:textId="77777777" w:rsidR="00EC100F" w:rsidRPr="006C26A4" w:rsidRDefault="00EC100F" w:rsidP="00EC100F">
      <w:pPr>
        <w:pStyle w:val="a7"/>
        <w:shd w:val="clear" w:color="auto" w:fill="FFFFFF"/>
        <w:tabs>
          <w:tab w:val="left" w:pos="395"/>
        </w:tabs>
        <w:ind w:left="0"/>
        <w:rPr>
          <w:rFonts w:ascii="Times New Roman" w:hAnsi="Times New Roman" w:cs="Times New Roman"/>
          <w:b/>
          <w:sz w:val="24"/>
          <w:szCs w:val="24"/>
          <w:lang w:val="en-US"/>
        </w:rPr>
      </w:pPr>
      <w:r w:rsidRPr="006C26A4">
        <w:rPr>
          <w:rFonts w:ascii="Times New Roman" w:eastAsia="Calibri" w:hAnsi="Times New Roman" w:cs="Times New Roman"/>
          <w:b/>
          <w:sz w:val="24"/>
          <w:szCs w:val="24"/>
        </w:rPr>
        <w:t>Интернет-ресурстары</w:t>
      </w:r>
    </w:p>
    <w:p w14:paraId="72BBEF21" w14:textId="77777777" w:rsidR="00EC100F" w:rsidRPr="006C26A4" w:rsidRDefault="00BA0125"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hyperlink r:id="rId7" w:history="1">
        <w:r w:rsidR="00EC100F" w:rsidRPr="006C26A4">
          <w:rPr>
            <w:rStyle w:val="a9"/>
            <w:rFonts w:ascii="Times New Roman" w:hAnsi="Times New Roman" w:cs="Times New Roman"/>
            <w:color w:val="4472C4" w:themeColor="accent1"/>
            <w:sz w:val="24"/>
            <w:szCs w:val="24"/>
            <w:lang w:val="en-US"/>
          </w:rPr>
          <w:t xml:space="preserve">http://elibrary.kaznu.kz/ru/ </w:t>
        </w:r>
      </w:hyperlink>
    </w:p>
    <w:p w14:paraId="2ED1B070" w14:textId="77777777" w:rsidR="00EC100F" w:rsidRPr="006C26A4" w:rsidRDefault="00BA0125"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hyperlink r:id="rId8" w:history="1">
        <w:r w:rsidR="00EC100F" w:rsidRPr="006C26A4">
          <w:rPr>
            <w:rStyle w:val="a9"/>
            <w:rFonts w:ascii="Times New Roman" w:hAnsi="Times New Roman" w:cs="Times New Roman"/>
            <w:color w:val="4472C4" w:themeColor="accent1"/>
            <w:sz w:val="24"/>
            <w:szCs w:val="24"/>
          </w:rPr>
          <w:t>https://mosmetod.ru/</w:t>
        </w:r>
      </w:hyperlink>
    </w:p>
    <w:p w14:paraId="3D6A7E72"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rPr>
        <w:t>https://works.doklad.ru/</w:t>
      </w:r>
    </w:p>
    <w:p w14:paraId="3981B960" w14:textId="77777777" w:rsidR="00EC10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lang w:val="en-US"/>
        </w:rPr>
      </w:pPr>
      <w:r w:rsidRPr="006C26A4">
        <w:rPr>
          <w:rFonts w:ascii="Times New Roman" w:hAnsi="Times New Roman" w:cs="Times New Roman"/>
          <w:color w:val="4472C4" w:themeColor="accent1"/>
          <w:sz w:val="24"/>
          <w:szCs w:val="24"/>
        </w:rPr>
        <w:t xml:space="preserve"> https:</w:t>
      </w:r>
      <w:hyperlink r:id="rId9" w:history="1">
        <w:r w:rsidRPr="006C26A4">
          <w:rPr>
            <w:rStyle w:val="a9"/>
            <w:rFonts w:ascii="Times New Roman" w:hAnsi="Times New Roman" w:cs="Times New Roman"/>
            <w:color w:val="4472C4" w:themeColor="accent1"/>
            <w:sz w:val="24"/>
            <w:szCs w:val="24"/>
            <w:lang w:val="en-US"/>
          </w:rPr>
          <w:t>//cyberleninka.ru/</w:t>
        </w:r>
      </w:hyperlink>
      <w:r w:rsidRPr="006C26A4">
        <w:rPr>
          <w:rFonts w:ascii="Times New Roman" w:hAnsi="Times New Roman" w:cs="Times New Roman"/>
          <w:color w:val="4472C4" w:themeColor="accent1"/>
          <w:sz w:val="24"/>
          <w:szCs w:val="24"/>
          <w:lang w:val="en-US"/>
        </w:rPr>
        <w:t xml:space="preserve"> </w:t>
      </w:r>
    </w:p>
    <w:p w14:paraId="7DDE2BA2" w14:textId="39789B42" w:rsidR="008E5F0F" w:rsidRPr="006C26A4" w:rsidRDefault="00EC100F" w:rsidP="00EC100F">
      <w:pPr>
        <w:pStyle w:val="a7"/>
        <w:widowControl/>
        <w:numPr>
          <w:ilvl w:val="0"/>
          <w:numId w:val="5"/>
        </w:numPr>
        <w:shd w:val="clear" w:color="auto" w:fill="FFFFFF"/>
        <w:tabs>
          <w:tab w:val="left" w:pos="395"/>
        </w:tabs>
        <w:autoSpaceDE/>
        <w:autoSpaceDN/>
        <w:ind w:right="0"/>
        <w:contextualSpacing/>
        <w:rPr>
          <w:rFonts w:ascii="Times New Roman" w:hAnsi="Times New Roman" w:cs="Times New Roman"/>
          <w:color w:val="4472C4" w:themeColor="accent1"/>
          <w:sz w:val="24"/>
          <w:szCs w:val="24"/>
        </w:rPr>
      </w:pPr>
      <w:r w:rsidRPr="006C26A4">
        <w:rPr>
          <w:rFonts w:ascii="Times New Roman" w:hAnsi="Times New Roman" w:cs="Times New Roman"/>
          <w:color w:val="4472C4" w:themeColor="accent1"/>
          <w:sz w:val="24"/>
          <w:szCs w:val="24"/>
          <w:lang w:val="en-US"/>
        </w:rPr>
        <w:t> </w:t>
      </w:r>
      <w:hyperlink r:id="rId10" w:history="1">
        <w:r w:rsidR="008E5F0F" w:rsidRPr="006C26A4">
          <w:rPr>
            <w:rStyle w:val="a9"/>
            <w:rFonts w:ascii="Times New Roman" w:hAnsi="Times New Roman" w:cs="Times New Roman"/>
            <w:sz w:val="24"/>
            <w:szCs w:val="24"/>
            <w:lang w:val="en-US"/>
          </w:rPr>
          <w:t>https://research-journal.org/</w:t>
        </w:r>
      </w:hyperlink>
    </w:p>
    <w:p w14:paraId="20FB3C73" w14:textId="433B5112" w:rsidR="004A0F76" w:rsidRDefault="004A0F76" w:rsidP="00BA0125">
      <w:pPr>
        <w:pStyle w:val="a7"/>
        <w:widowControl/>
        <w:shd w:val="clear" w:color="auto" w:fill="FFFFFF"/>
        <w:tabs>
          <w:tab w:val="left" w:pos="395"/>
        </w:tabs>
        <w:autoSpaceDE/>
        <w:autoSpaceDN/>
        <w:ind w:left="720" w:right="0" w:firstLine="0"/>
        <w:contextualSpacing/>
      </w:pPr>
    </w:p>
    <w:sectPr w:rsidR="004A0F76">
      <w:footerReference w:type="default" r:id="rId11"/>
      <w:pgSz w:w="11910" w:h="16840"/>
      <w:pgMar w:top="1080" w:right="740" w:bottom="900" w:left="1240" w:header="0" w:footer="71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285AA" w14:textId="77777777" w:rsidR="001501C9" w:rsidRDefault="001501C9">
      <w:r>
        <w:separator/>
      </w:r>
    </w:p>
  </w:endnote>
  <w:endnote w:type="continuationSeparator" w:id="0">
    <w:p w14:paraId="198AA326" w14:textId="77777777" w:rsidR="001501C9" w:rsidRDefault="00150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7F7AE" w14:textId="453EBB6D" w:rsidR="003745F0" w:rsidRDefault="00B232FB">
    <w:pPr>
      <w:pStyle w:val="a3"/>
      <w:spacing w:line="14" w:lineRule="auto"/>
      <w:ind w:left="0"/>
      <w:rPr>
        <w:sz w:val="20"/>
      </w:rPr>
    </w:pPr>
    <w:r>
      <w:rPr>
        <w:noProof/>
      </w:rPr>
      <mc:AlternateContent>
        <mc:Choice Requires="wps">
          <w:drawing>
            <wp:anchor distT="0" distB="0" distL="114300" distR="114300" simplePos="0" relativeHeight="251657728" behindDoc="1" locked="0" layoutInCell="1" allowOverlap="1" wp14:anchorId="0DFDBAA1" wp14:editId="29DAAD7F">
              <wp:simplePos x="0" y="0"/>
              <wp:positionH relativeFrom="page">
                <wp:posOffset>6912610</wp:posOffset>
              </wp:positionH>
              <wp:positionV relativeFrom="page">
                <wp:posOffset>10097770</wp:posOffset>
              </wp:positionV>
              <wp:extent cx="159385" cy="152400"/>
              <wp:effectExtent l="0" t="0" r="0"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385" cy="152400"/>
                      </a:xfrm>
                      <a:prstGeom prst="rect">
                        <a:avLst/>
                      </a:prstGeom>
                      <a:noFill/>
                      <a:ln>
                        <a:noFill/>
                      </a:ln>
                    </wps:spPr>
                    <wps:txbx>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FDBAA1" id="_x0000_t202" coordsize="21600,21600" o:spt="202" path="m,l,21600r21600,l21600,xe">
              <v:stroke joinstyle="miter"/>
              <v:path gradientshapeok="t" o:connecttype="rect"/>
            </v:shapetype>
            <v:shape id="Надпись 1" o:spid="_x0000_s1026" type="#_x0000_t202" style="position:absolute;margin-left:544.3pt;margin-top:795.1pt;width:12.5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" filled="f" stroked="f">
              <v:textbox inset="0,0,0,0">
                <w:txbxContent>
                  <w:p w14:paraId="15809D78" w14:textId="77777777" w:rsidR="003745F0" w:rsidRDefault="008F3568">
                    <w:pPr>
                      <w:spacing w:line="220" w:lineRule="exact"/>
                      <w:ind w:left="60"/>
                      <w:rPr>
                        <w:sz w:val="20"/>
                      </w:rPr>
                    </w:pPr>
                    <w:r>
                      <w:fldChar w:fldCharType="begin"/>
                    </w:r>
                    <w:r>
                      <w:rPr>
                        <w:w w:val="99"/>
                        <w:sz w:val="20"/>
                      </w:rPr>
                      <w:instrText xml:space="preserve"> PAGE </w:instrText>
                    </w:r>
                    <w:r>
                      <w:fldChar w:fldCharType="separate"/>
                    </w:r>
                    <w: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F57DC" w14:textId="77777777" w:rsidR="001501C9" w:rsidRDefault="001501C9">
      <w:r>
        <w:separator/>
      </w:r>
    </w:p>
  </w:footnote>
  <w:footnote w:type="continuationSeparator" w:id="0">
    <w:p w14:paraId="12F5786B" w14:textId="77777777" w:rsidR="001501C9" w:rsidRDefault="001501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02336"/>
    <w:multiLevelType w:val="hybridMultilevel"/>
    <w:tmpl w:val="4AF4DE4E"/>
    <w:lvl w:ilvl="0" w:tplc="13480660">
      <w:start w:val="1"/>
      <w:numFmt w:val="decimal"/>
      <w:lvlText w:val="%1."/>
      <w:lvlJc w:val="left"/>
      <w:pPr>
        <w:ind w:left="817" w:hanging="356"/>
      </w:pPr>
      <w:rPr>
        <w:rFonts w:ascii="Times New Roman" w:eastAsia="Cambria Math" w:hAnsi="Times New Roman" w:cs="Times New Roman" w:hint="default"/>
        <w:b w:val="0"/>
        <w:bCs w:val="0"/>
        <w:i w:val="0"/>
        <w:iCs w:val="0"/>
        <w:spacing w:val="-1"/>
        <w:w w:val="100"/>
        <w:sz w:val="24"/>
        <w:szCs w:val="24"/>
        <w:lang w:val="kk-KZ" w:eastAsia="en-US" w:bidi="ar-SA"/>
      </w:rPr>
    </w:lvl>
    <w:lvl w:ilvl="1" w:tplc="1D34D00A">
      <w:numFmt w:val="bullet"/>
      <w:lvlText w:val="•"/>
      <w:lvlJc w:val="left"/>
      <w:pPr>
        <w:ind w:left="1730" w:hanging="356"/>
      </w:pPr>
      <w:rPr>
        <w:rFonts w:hint="default"/>
        <w:lang w:val="kk-KZ" w:eastAsia="en-US" w:bidi="ar-SA"/>
      </w:rPr>
    </w:lvl>
    <w:lvl w:ilvl="2" w:tplc="C3B0B094">
      <w:numFmt w:val="bullet"/>
      <w:lvlText w:val="•"/>
      <w:lvlJc w:val="left"/>
      <w:pPr>
        <w:ind w:left="2641" w:hanging="356"/>
      </w:pPr>
      <w:rPr>
        <w:rFonts w:hint="default"/>
        <w:lang w:val="kk-KZ" w:eastAsia="en-US" w:bidi="ar-SA"/>
      </w:rPr>
    </w:lvl>
    <w:lvl w:ilvl="3" w:tplc="A804537A">
      <w:numFmt w:val="bullet"/>
      <w:lvlText w:val="•"/>
      <w:lvlJc w:val="left"/>
      <w:pPr>
        <w:ind w:left="3551" w:hanging="356"/>
      </w:pPr>
      <w:rPr>
        <w:rFonts w:hint="default"/>
        <w:lang w:val="kk-KZ" w:eastAsia="en-US" w:bidi="ar-SA"/>
      </w:rPr>
    </w:lvl>
    <w:lvl w:ilvl="4" w:tplc="C28AB23E">
      <w:numFmt w:val="bullet"/>
      <w:lvlText w:val="•"/>
      <w:lvlJc w:val="left"/>
      <w:pPr>
        <w:ind w:left="4462" w:hanging="356"/>
      </w:pPr>
      <w:rPr>
        <w:rFonts w:hint="default"/>
        <w:lang w:val="kk-KZ" w:eastAsia="en-US" w:bidi="ar-SA"/>
      </w:rPr>
    </w:lvl>
    <w:lvl w:ilvl="5" w:tplc="729E9980">
      <w:numFmt w:val="bullet"/>
      <w:lvlText w:val="•"/>
      <w:lvlJc w:val="left"/>
      <w:pPr>
        <w:ind w:left="5373" w:hanging="356"/>
      </w:pPr>
      <w:rPr>
        <w:rFonts w:hint="default"/>
        <w:lang w:val="kk-KZ" w:eastAsia="en-US" w:bidi="ar-SA"/>
      </w:rPr>
    </w:lvl>
    <w:lvl w:ilvl="6" w:tplc="281E6036">
      <w:numFmt w:val="bullet"/>
      <w:lvlText w:val="•"/>
      <w:lvlJc w:val="left"/>
      <w:pPr>
        <w:ind w:left="6283" w:hanging="356"/>
      </w:pPr>
      <w:rPr>
        <w:rFonts w:hint="default"/>
        <w:lang w:val="kk-KZ" w:eastAsia="en-US" w:bidi="ar-SA"/>
      </w:rPr>
    </w:lvl>
    <w:lvl w:ilvl="7" w:tplc="66D6C0A0">
      <w:numFmt w:val="bullet"/>
      <w:lvlText w:val="•"/>
      <w:lvlJc w:val="left"/>
      <w:pPr>
        <w:ind w:left="7194" w:hanging="356"/>
      </w:pPr>
      <w:rPr>
        <w:rFonts w:hint="default"/>
        <w:lang w:val="kk-KZ" w:eastAsia="en-US" w:bidi="ar-SA"/>
      </w:rPr>
    </w:lvl>
    <w:lvl w:ilvl="8" w:tplc="7354C44C">
      <w:numFmt w:val="bullet"/>
      <w:lvlText w:val="•"/>
      <w:lvlJc w:val="left"/>
      <w:pPr>
        <w:ind w:left="8105" w:hanging="356"/>
      </w:pPr>
      <w:rPr>
        <w:rFonts w:hint="default"/>
        <w:lang w:val="kk-KZ" w:eastAsia="en-US" w:bidi="ar-SA"/>
      </w:rPr>
    </w:lvl>
  </w:abstractNum>
  <w:abstractNum w:abstractNumId="1" w15:restartNumberingAfterBreak="0">
    <w:nsid w:val="0B5A257C"/>
    <w:multiLevelType w:val="hybridMultilevel"/>
    <w:tmpl w:val="5F98E1D4"/>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2" w15:restartNumberingAfterBreak="0">
    <w:nsid w:val="1E1D7532"/>
    <w:multiLevelType w:val="hybridMultilevel"/>
    <w:tmpl w:val="17EC22B2"/>
    <w:lvl w:ilvl="0" w:tplc="0419000F">
      <w:start w:val="1"/>
      <w:numFmt w:val="decimal"/>
      <w:lvlText w:val="%1."/>
      <w:lvlJc w:val="left"/>
      <w:pPr>
        <w:ind w:left="501" w:hanging="360"/>
      </w:pPr>
    </w:lvl>
    <w:lvl w:ilvl="1" w:tplc="04190019">
      <w:start w:val="1"/>
      <w:numFmt w:val="lowerLetter"/>
      <w:lvlText w:val="%2."/>
      <w:lvlJc w:val="left"/>
      <w:pPr>
        <w:ind w:left="1221" w:hanging="360"/>
      </w:pPr>
    </w:lvl>
    <w:lvl w:ilvl="2" w:tplc="0419001B">
      <w:start w:val="1"/>
      <w:numFmt w:val="lowerRoman"/>
      <w:lvlText w:val="%3."/>
      <w:lvlJc w:val="right"/>
      <w:pPr>
        <w:ind w:left="1941" w:hanging="180"/>
      </w:pPr>
    </w:lvl>
    <w:lvl w:ilvl="3" w:tplc="0419000F">
      <w:start w:val="1"/>
      <w:numFmt w:val="decimal"/>
      <w:lvlText w:val="%4."/>
      <w:lvlJc w:val="left"/>
      <w:pPr>
        <w:ind w:left="2661" w:hanging="360"/>
      </w:pPr>
    </w:lvl>
    <w:lvl w:ilvl="4" w:tplc="04190019">
      <w:start w:val="1"/>
      <w:numFmt w:val="lowerLetter"/>
      <w:lvlText w:val="%5."/>
      <w:lvlJc w:val="left"/>
      <w:pPr>
        <w:ind w:left="3381" w:hanging="360"/>
      </w:pPr>
    </w:lvl>
    <w:lvl w:ilvl="5" w:tplc="0419001B">
      <w:start w:val="1"/>
      <w:numFmt w:val="lowerRoman"/>
      <w:lvlText w:val="%6."/>
      <w:lvlJc w:val="right"/>
      <w:pPr>
        <w:ind w:left="4101" w:hanging="180"/>
      </w:pPr>
    </w:lvl>
    <w:lvl w:ilvl="6" w:tplc="0419000F">
      <w:start w:val="1"/>
      <w:numFmt w:val="decimal"/>
      <w:lvlText w:val="%7."/>
      <w:lvlJc w:val="left"/>
      <w:pPr>
        <w:ind w:left="4821" w:hanging="360"/>
      </w:pPr>
    </w:lvl>
    <w:lvl w:ilvl="7" w:tplc="04190019">
      <w:start w:val="1"/>
      <w:numFmt w:val="lowerLetter"/>
      <w:lvlText w:val="%8."/>
      <w:lvlJc w:val="left"/>
      <w:pPr>
        <w:ind w:left="5541" w:hanging="360"/>
      </w:pPr>
    </w:lvl>
    <w:lvl w:ilvl="8" w:tplc="0419001B">
      <w:start w:val="1"/>
      <w:numFmt w:val="lowerRoman"/>
      <w:lvlText w:val="%9."/>
      <w:lvlJc w:val="right"/>
      <w:pPr>
        <w:ind w:left="6261" w:hanging="180"/>
      </w:pPr>
    </w:lvl>
  </w:abstractNum>
  <w:abstractNum w:abstractNumId="3" w15:restartNumberingAfterBreak="0">
    <w:nsid w:val="79463D3A"/>
    <w:multiLevelType w:val="hybridMultilevel"/>
    <w:tmpl w:val="12A6EC40"/>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7DED4987"/>
    <w:multiLevelType w:val="hybridMultilevel"/>
    <w:tmpl w:val="1C4A9280"/>
    <w:lvl w:ilvl="0" w:tplc="E222B818">
      <w:start w:val="1"/>
      <w:numFmt w:val="decimal"/>
      <w:lvlText w:val="%1."/>
      <w:lvlJc w:val="left"/>
      <w:pPr>
        <w:ind w:left="462" w:hanging="360"/>
      </w:pPr>
      <w:rPr>
        <w:rFonts w:ascii="Cambria Math" w:eastAsia="Cambria Math" w:hAnsi="Cambria Math" w:cs="Cambria Math" w:hint="default"/>
        <w:b w:val="0"/>
        <w:bCs w:val="0"/>
        <w:i w:val="0"/>
        <w:iCs w:val="0"/>
        <w:spacing w:val="-1"/>
        <w:w w:val="100"/>
        <w:sz w:val="24"/>
        <w:szCs w:val="24"/>
        <w:lang w:val="kk-KZ" w:eastAsia="en-US" w:bidi="ar-SA"/>
      </w:rPr>
    </w:lvl>
    <w:lvl w:ilvl="1" w:tplc="F78EC88E">
      <w:start w:val="1"/>
      <w:numFmt w:val="decimal"/>
      <w:lvlText w:val="%2."/>
      <w:lvlJc w:val="left"/>
      <w:pPr>
        <w:ind w:left="944" w:hanging="235"/>
        <w:jc w:val="right"/>
      </w:pPr>
      <w:rPr>
        <w:rFonts w:ascii="Cambria Math" w:eastAsia="Cambria Math" w:hAnsi="Cambria Math" w:cs="Cambria Math" w:hint="default"/>
        <w:b w:val="0"/>
        <w:bCs w:val="0"/>
        <w:i w:val="0"/>
        <w:iCs w:val="0"/>
        <w:spacing w:val="-1"/>
        <w:w w:val="100"/>
        <w:sz w:val="24"/>
        <w:szCs w:val="24"/>
        <w:lang w:val="kk-KZ" w:eastAsia="en-US" w:bidi="ar-SA"/>
      </w:rPr>
    </w:lvl>
    <w:lvl w:ilvl="2" w:tplc="6DDC3346">
      <w:numFmt w:val="bullet"/>
      <w:lvlText w:val="•"/>
      <w:lvlJc w:val="left"/>
      <w:pPr>
        <w:ind w:left="1725" w:hanging="235"/>
      </w:pPr>
      <w:rPr>
        <w:rFonts w:hint="default"/>
        <w:lang w:val="kk-KZ" w:eastAsia="en-US" w:bidi="ar-SA"/>
      </w:rPr>
    </w:lvl>
    <w:lvl w:ilvl="3" w:tplc="821A8E10">
      <w:numFmt w:val="bullet"/>
      <w:lvlText w:val="•"/>
      <w:lvlJc w:val="left"/>
      <w:pPr>
        <w:ind w:left="2750" w:hanging="235"/>
      </w:pPr>
      <w:rPr>
        <w:rFonts w:hint="default"/>
        <w:lang w:val="kk-KZ" w:eastAsia="en-US" w:bidi="ar-SA"/>
      </w:rPr>
    </w:lvl>
    <w:lvl w:ilvl="4" w:tplc="6B52C62A">
      <w:numFmt w:val="bullet"/>
      <w:lvlText w:val="•"/>
      <w:lvlJc w:val="left"/>
      <w:pPr>
        <w:ind w:left="3775" w:hanging="235"/>
      </w:pPr>
      <w:rPr>
        <w:rFonts w:hint="default"/>
        <w:lang w:val="kk-KZ" w:eastAsia="en-US" w:bidi="ar-SA"/>
      </w:rPr>
    </w:lvl>
    <w:lvl w:ilvl="5" w:tplc="EFEE2000">
      <w:numFmt w:val="bullet"/>
      <w:lvlText w:val="•"/>
      <w:lvlJc w:val="left"/>
      <w:pPr>
        <w:ind w:left="4800" w:hanging="235"/>
      </w:pPr>
      <w:rPr>
        <w:rFonts w:hint="default"/>
        <w:lang w:val="kk-KZ" w:eastAsia="en-US" w:bidi="ar-SA"/>
      </w:rPr>
    </w:lvl>
    <w:lvl w:ilvl="6" w:tplc="E6DC45CA">
      <w:numFmt w:val="bullet"/>
      <w:lvlText w:val="•"/>
      <w:lvlJc w:val="left"/>
      <w:pPr>
        <w:ind w:left="5825" w:hanging="235"/>
      </w:pPr>
      <w:rPr>
        <w:rFonts w:hint="default"/>
        <w:lang w:val="kk-KZ" w:eastAsia="en-US" w:bidi="ar-SA"/>
      </w:rPr>
    </w:lvl>
    <w:lvl w:ilvl="7" w:tplc="C64E3348">
      <w:numFmt w:val="bullet"/>
      <w:lvlText w:val="•"/>
      <w:lvlJc w:val="left"/>
      <w:pPr>
        <w:ind w:left="6850" w:hanging="235"/>
      </w:pPr>
      <w:rPr>
        <w:rFonts w:hint="default"/>
        <w:lang w:val="kk-KZ" w:eastAsia="en-US" w:bidi="ar-SA"/>
      </w:rPr>
    </w:lvl>
    <w:lvl w:ilvl="8" w:tplc="A5040C24">
      <w:numFmt w:val="bullet"/>
      <w:lvlText w:val="•"/>
      <w:lvlJc w:val="left"/>
      <w:pPr>
        <w:ind w:left="7876" w:hanging="235"/>
      </w:pPr>
      <w:rPr>
        <w:rFonts w:hint="default"/>
        <w:lang w:val="kk-KZ" w:eastAsia="en-US" w:bidi="ar-SA"/>
      </w:rPr>
    </w:lvl>
  </w:abstractNum>
  <w:abstractNum w:abstractNumId="5" w15:restartNumberingAfterBreak="0">
    <w:nsid w:val="7EE14FE1"/>
    <w:multiLevelType w:val="hybridMultilevel"/>
    <w:tmpl w:val="7B9ECFCC"/>
    <w:lvl w:ilvl="0" w:tplc="65304DD2">
      <w:start w:val="1"/>
      <w:numFmt w:val="decimal"/>
      <w:lvlText w:val="%1."/>
      <w:lvlJc w:val="left"/>
      <w:pPr>
        <w:ind w:left="720" w:hanging="360"/>
      </w:pPr>
      <w:rPr>
        <w:rFonts w:ascii="Times New Roman" w:eastAsia="Times New Roman" w:hAnsi="Times New Roman" w:cs="Times New Roman"/>
        <w:b w:val="0"/>
        <w:bCs/>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403263683">
    <w:abstractNumId w:val="4"/>
  </w:num>
  <w:num w:numId="2" w16cid:durableId="90971606">
    <w:abstractNumId w:val="0"/>
  </w:num>
  <w:num w:numId="3" w16cid:durableId="472404915">
    <w:abstractNumId w:val="3"/>
  </w:num>
  <w:num w:numId="4" w16cid:durableId="1783456337">
    <w:abstractNumId w:val="1"/>
  </w:num>
  <w:num w:numId="5" w16cid:durableId="1742020991">
    <w:abstractNumId w:val="5"/>
  </w:num>
  <w:num w:numId="6" w16cid:durableId="7345943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F76"/>
    <w:rsid w:val="000A00FE"/>
    <w:rsid w:val="001501C9"/>
    <w:rsid w:val="00151D73"/>
    <w:rsid w:val="001E17F8"/>
    <w:rsid w:val="002924F1"/>
    <w:rsid w:val="003745F0"/>
    <w:rsid w:val="003B4701"/>
    <w:rsid w:val="00421CFC"/>
    <w:rsid w:val="00457695"/>
    <w:rsid w:val="00457A56"/>
    <w:rsid w:val="004A0F76"/>
    <w:rsid w:val="004B2F19"/>
    <w:rsid w:val="004C73EE"/>
    <w:rsid w:val="00500CD0"/>
    <w:rsid w:val="00531212"/>
    <w:rsid w:val="005B3DF5"/>
    <w:rsid w:val="005E6977"/>
    <w:rsid w:val="005F6220"/>
    <w:rsid w:val="00605E28"/>
    <w:rsid w:val="00616D9F"/>
    <w:rsid w:val="00671FFA"/>
    <w:rsid w:val="006B2556"/>
    <w:rsid w:val="006C26A4"/>
    <w:rsid w:val="00700698"/>
    <w:rsid w:val="0071790C"/>
    <w:rsid w:val="007524DA"/>
    <w:rsid w:val="007B65B5"/>
    <w:rsid w:val="00854A5C"/>
    <w:rsid w:val="0087482D"/>
    <w:rsid w:val="00895D24"/>
    <w:rsid w:val="008A72F5"/>
    <w:rsid w:val="008E5F0F"/>
    <w:rsid w:val="008F3568"/>
    <w:rsid w:val="0091415A"/>
    <w:rsid w:val="00975668"/>
    <w:rsid w:val="009B3890"/>
    <w:rsid w:val="009B46A4"/>
    <w:rsid w:val="009B7363"/>
    <w:rsid w:val="00A42940"/>
    <w:rsid w:val="00A506C6"/>
    <w:rsid w:val="00A53973"/>
    <w:rsid w:val="00AC69A4"/>
    <w:rsid w:val="00B16BC0"/>
    <w:rsid w:val="00B232FB"/>
    <w:rsid w:val="00B72225"/>
    <w:rsid w:val="00B9564C"/>
    <w:rsid w:val="00BA0125"/>
    <w:rsid w:val="00BB4338"/>
    <w:rsid w:val="00BF5C30"/>
    <w:rsid w:val="00C32CF9"/>
    <w:rsid w:val="00C57832"/>
    <w:rsid w:val="00C90F1B"/>
    <w:rsid w:val="00CC2C8A"/>
    <w:rsid w:val="00D210F8"/>
    <w:rsid w:val="00E42974"/>
    <w:rsid w:val="00E96BA9"/>
    <w:rsid w:val="00EC100F"/>
    <w:rsid w:val="00EF38BB"/>
    <w:rsid w:val="00F54CC7"/>
    <w:rsid w:val="00F81619"/>
    <w:rsid w:val="00FA6F4C"/>
    <w:rsid w:val="00FB6BF1"/>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9FBC9"/>
  <w15:docId w15:val="{E04138EB-B945-440A-91FE-A29EC654B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72225"/>
    <w:pPr>
      <w:widowControl w:val="0"/>
      <w:autoSpaceDE w:val="0"/>
      <w:autoSpaceDN w:val="0"/>
      <w:spacing w:after="0" w:line="240" w:lineRule="auto"/>
    </w:pPr>
    <w:rPr>
      <w:rFonts w:ascii="Cambria Math" w:eastAsia="Cambria Math" w:hAnsi="Cambria Math" w:cs="Cambria Math"/>
      <w:lang w:val="kk-KZ"/>
    </w:rPr>
  </w:style>
  <w:style w:type="paragraph" w:styleId="1">
    <w:name w:val="heading 1"/>
    <w:basedOn w:val="a"/>
    <w:link w:val="10"/>
    <w:uiPriority w:val="9"/>
    <w:qFormat/>
    <w:rsid w:val="00B72225"/>
    <w:pPr>
      <w:ind w:left="462"/>
      <w:jc w:val="both"/>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2225"/>
    <w:rPr>
      <w:rFonts w:ascii="Cambria Math" w:eastAsia="Cambria Math" w:hAnsi="Cambria Math" w:cs="Cambria Math"/>
      <w:b/>
      <w:bCs/>
      <w:sz w:val="24"/>
      <w:szCs w:val="24"/>
      <w:lang w:val="kk-KZ"/>
    </w:rPr>
  </w:style>
  <w:style w:type="table" w:customStyle="1" w:styleId="TableNormal">
    <w:name w:val="Table Normal"/>
    <w:uiPriority w:val="2"/>
    <w:semiHidden/>
    <w:unhideWhenUsed/>
    <w:qFormat/>
    <w:rsid w:val="00B7222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B72225"/>
    <w:pPr>
      <w:ind w:left="462"/>
    </w:pPr>
    <w:rPr>
      <w:sz w:val="24"/>
      <w:szCs w:val="24"/>
    </w:rPr>
  </w:style>
  <w:style w:type="character" w:customStyle="1" w:styleId="a4">
    <w:name w:val="Основной текст Знак"/>
    <w:basedOn w:val="a0"/>
    <w:link w:val="a3"/>
    <w:uiPriority w:val="1"/>
    <w:rsid w:val="00B72225"/>
    <w:rPr>
      <w:rFonts w:ascii="Cambria Math" w:eastAsia="Cambria Math" w:hAnsi="Cambria Math" w:cs="Cambria Math"/>
      <w:sz w:val="24"/>
      <w:szCs w:val="24"/>
      <w:lang w:val="kk-KZ"/>
    </w:rPr>
  </w:style>
  <w:style w:type="paragraph" w:styleId="a5">
    <w:name w:val="Title"/>
    <w:basedOn w:val="a"/>
    <w:link w:val="a6"/>
    <w:uiPriority w:val="10"/>
    <w:qFormat/>
    <w:rsid w:val="00B72225"/>
    <w:pPr>
      <w:ind w:left="700" w:right="338"/>
      <w:jc w:val="center"/>
    </w:pPr>
    <w:rPr>
      <w:b/>
      <w:bCs/>
      <w:sz w:val="28"/>
      <w:szCs w:val="28"/>
    </w:rPr>
  </w:style>
  <w:style w:type="character" w:customStyle="1" w:styleId="a6">
    <w:name w:val="Заголовок Знак"/>
    <w:basedOn w:val="a0"/>
    <w:link w:val="a5"/>
    <w:uiPriority w:val="10"/>
    <w:rsid w:val="00B72225"/>
    <w:rPr>
      <w:rFonts w:ascii="Cambria Math" w:eastAsia="Cambria Math" w:hAnsi="Cambria Math" w:cs="Cambria Math"/>
      <w:b/>
      <w:bCs/>
      <w:sz w:val="28"/>
      <w:szCs w:val="28"/>
      <w:lang w:val="kk-KZ"/>
    </w:rPr>
  </w:style>
  <w:style w:type="paragraph" w:styleId="a7">
    <w:name w:val="List Paragraph"/>
    <w:basedOn w:val="a"/>
    <w:uiPriority w:val="34"/>
    <w:qFormat/>
    <w:rsid w:val="00B72225"/>
    <w:pPr>
      <w:ind w:left="462" w:right="106" w:hanging="360"/>
      <w:jc w:val="both"/>
    </w:pPr>
  </w:style>
  <w:style w:type="paragraph" w:customStyle="1" w:styleId="TableParagraph">
    <w:name w:val="Table Paragraph"/>
    <w:basedOn w:val="a"/>
    <w:uiPriority w:val="1"/>
    <w:qFormat/>
    <w:rsid w:val="00B72225"/>
    <w:pPr>
      <w:ind w:left="118"/>
    </w:pPr>
  </w:style>
  <w:style w:type="paragraph" w:styleId="a8">
    <w:name w:val="No Spacing"/>
    <w:uiPriority w:val="1"/>
    <w:qFormat/>
    <w:rsid w:val="00AC69A4"/>
    <w:pPr>
      <w:spacing w:after="0" w:line="240" w:lineRule="auto"/>
    </w:pPr>
    <w:rPr>
      <w:rFonts w:ascii="Calibri" w:eastAsia="Calibri" w:hAnsi="Calibri" w:cs="Times New Roman"/>
      <w:lang w:val="ru-RU"/>
    </w:rPr>
  </w:style>
  <w:style w:type="character" w:styleId="a9">
    <w:name w:val="Hyperlink"/>
    <w:basedOn w:val="a0"/>
    <w:uiPriority w:val="99"/>
    <w:unhideWhenUsed/>
    <w:rsid w:val="00EC100F"/>
    <w:rPr>
      <w:color w:val="0563C1" w:themeColor="hyperlink"/>
      <w:u w:val="single"/>
    </w:rPr>
  </w:style>
  <w:style w:type="character" w:styleId="aa">
    <w:name w:val="Unresolved Mention"/>
    <w:basedOn w:val="a0"/>
    <w:uiPriority w:val="99"/>
    <w:semiHidden/>
    <w:unhideWhenUsed/>
    <w:rsid w:val="008E5F0F"/>
    <w:rPr>
      <w:color w:val="605E5C"/>
      <w:shd w:val="clear" w:color="auto" w:fill="E1DFDD"/>
    </w:rPr>
  </w:style>
  <w:style w:type="table" w:styleId="ab">
    <w:name w:val="Table Grid"/>
    <w:basedOn w:val="a1"/>
    <w:uiPriority w:val="39"/>
    <w:rsid w:val="00BA0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mosmetod.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library.kaznu.kz/ru/%2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research-journal.org/" TargetMode="External"/><Relationship Id="rId4" Type="http://schemas.openxmlformats.org/officeDocument/2006/relationships/webSettings" Target="webSettings.xml"/><Relationship Id="rId9" Type="http://schemas.openxmlformats.org/officeDocument/2006/relationships/hyperlink" Target="https://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1322</Words>
  <Characters>7539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Мамытова Нургуль</dc:creator>
  <cp:keywords/>
  <dc:description/>
  <cp:lastModifiedBy>Диас Суюнбай</cp:lastModifiedBy>
  <cp:revision>5</cp:revision>
  <dcterms:created xsi:type="dcterms:W3CDTF">2023-10-20T16:58:00Z</dcterms:created>
  <dcterms:modified xsi:type="dcterms:W3CDTF">2023-10-20T17:08:00Z</dcterms:modified>
</cp:coreProperties>
</file>